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D8A2B" w14:textId="33A30379" w:rsidR="00B813ED" w:rsidRPr="00F633DE" w:rsidRDefault="00561A54" w:rsidP="00B813ED">
      <w:pPr>
        <w:pStyle w:val="a3"/>
        <w:jc w:val="center"/>
        <w:rPr>
          <w:rFonts w:ascii="Times New Roman" w:hAnsi="Times New Roman" w:cs="Times New Roman"/>
          <w:b/>
          <w:bdr w:val="none" w:sz="0" w:space="0" w:color="auto" w:frame="1"/>
          <w:lang w:eastAsia="ru-RU"/>
        </w:rPr>
      </w:pPr>
      <w:r w:rsidRPr="00561A54">
        <w:rPr>
          <w:rFonts w:ascii="Times New Roman" w:hAnsi="Times New Roman" w:cs="Times New Roman"/>
          <w:b/>
          <w:bdr w:val="none" w:sz="0" w:space="0" w:color="auto" w:frame="1"/>
          <w:lang w:eastAsia="ru-RU"/>
        </w:rPr>
        <w:t>Інформація про намір встановлення тарифів на операції з управління побутовими відходами та витрат на адміністрування послуги з управління побутовими відходами</w:t>
      </w:r>
      <w:r>
        <w:rPr>
          <w:rFonts w:ascii="Times New Roman" w:hAnsi="Times New Roman" w:cs="Times New Roman"/>
          <w:b/>
          <w:bdr w:val="none" w:sz="0" w:space="0" w:color="auto" w:frame="1"/>
          <w:lang w:eastAsia="ru-RU"/>
        </w:rPr>
        <w:t xml:space="preserve">, </w:t>
      </w:r>
      <w:r w:rsidR="00B813ED" w:rsidRPr="00F633DE">
        <w:rPr>
          <w:rFonts w:ascii="Times New Roman" w:hAnsi="Times New Roman" w:cs="Times New Roman"/>
          <w:b/>
          <w:bdr w:val="none" w:sz="0" w:space="0" w:color="auto" w:frame="1"/>
          <w:lang w:eastAsia="ru-RU"/>
        </w:rPr>
        <w:t>що нада</w:t>
      </w:r>
      <w:r>
        <w:rPr>
          <w:rFonts w:ascii="Times New Roman" w:hAnsi="Times New Roman" w:cs="Times New Roman"/>
          <w:b/>
          <w:bdr w:val="none" w:sz="0" w:space="0" w:color="auto" w:frame="1"/>
          <w:lang w:eastAsia="ru-RU"/>
        </w:rPr>
        <w:t xml:space="preserve">ються </w:t>
      </w:r>
      <w:r w:rsidR="00575037">
        <w:rPr>
          <w:rFonts w:ascii="Times New Roman" w:hAnsi="Times New Roman" w:cs="Times New Roman"/>
          <w:b/>
          <w:bdr w:val="none" w:sz="0" w:space="0" w:color="auto" w:frame="1"/>
          <w:lang w:eastAsia="ru-RU"/>
        </w:rPr>
        <w:t>Комунальним підприємством</w:t>
      </w:r>
      <w:r w:rsidR="00B813ED" w:rsidRPr="00F633DE">
        <w:rPr>
          <w:rFonts w:ascii="Times New Roman" w:hAnsi="Times New Roman" w:cs="Times New Roman"/>
          <w:b/>
          <w:bdr w:val="none" w:sz="0" w:space="0" w:color="auto" w:frame="1"/>
          <w:lang w:eastAsia="ru-RU"/>
        </w:rPr>
        <w:t xml:space="preserve"> «Черкаська служба чистоти» Черкаської міської ради</w:t>
      </w:r>
    </w:p>
    <w:p w14:paraId="25FA752E" w14:textId="77777777" w:rsidR="00B813ED" w:rsidRPr="00F633DE" w:rsidRDefault="00B813ED" w:rsidP="00B813ED">
      <w:pPr>
        <w:pStyle w:val="a3"/>
        <w:rPr>
          <w:rFonts w:ascii="Times New Roman" w:hAnsi="Times New Roman" w:cs="Times New Roman"/>
          <w:bdr w:val="none" w:sz="0" w:space="0" w:color="auto" w:frame="1"/>
          <w:lang w:eastAsia="ru-RU"/>
        </w:rPr>
      </w:pPr>
      <w:r w:rsidRPr="00F633DE">
        <w:rPr>
          <w:rFonts w:ascii="Times New Roman" w:hAnsi="Times New Roman" w:cs="Times New Roman"/>
          <w:sz w:val="26"/>
          <w:bdr w:val="none" w:sz="0" w:space="0" w:color="auto" w:frame="1"/>
          <w:lang w:eastAsia="ru-RU"/>
        </w:rPr>
        <w:t> </w:t>
      </w:r>
    </w:p>
    <w:p w14:paraId="476185DA" w14:textId="303C5E44" w:rsidR="00615D2A" w:rsidRPr="00615D2A" w:rsidRDefault="00615D2A" w:rsidP="00615D2A">
      <w:pPr>
        <w:pStyle w:val="a3"/>
        <w:ind w:firstLine="708"/>
        <w:jc w:val="both"/>
        <w:rPr>
          <w:rFonts w:ascii="Times New Roman" w:hAnsi="Times New Roman" w:cs="Times New Roman"/>
          <w:bdr w:val="none" w:sz="0" w:space="0" w:color="auto" w:frame="1"/>
          <w:lang w:eastAsia="ru-RU"/>
        </w:rPr>
      </w:pPr>
      <w:r w:rsidRPr="00615D2A">
        <w:rPr>
          <w:rFonts w:ascii="Times New Roman" w:hAnsi="Times New Roman" w:cs="Times New Roman"/>
          <w:bdr w:val="none" w:sz="0" w:space="0" w:color="auto" w:frame="1"/>
          <w:lang w:eastAsia="ru-RU"/>
        </w:rPr>
        <w:t xml:space="preserve">Відповідно до Порядку інформування споживачів про намір зміни цін/тарифів на комунальні послуги з обґрунтуванням такої необхідності (наказ Мінрегіону №130), </w:t>
      </w:r>
      <w:r w:rsidR="00930939">
        <w:rPr>
          <w:rFonts w:ascii="Times New Roman" w:hAnsi="Times New Roman" w:cs="Times New Roman"/>
          <w:bdr w:val="none" w:sz="0" w:space="0" w:color="auto" w:frame="1"/>
          <w:lang w:eastAsia="ru-RU"/>
        </w:rPr>
        <w:t>комунальне підприємство</w:t>
      </w:r>
      <w:r w:rsidRPr="00615D2A">
        <w:rPr>
          <w:rFonts w:ascii="Times New Roman" w:hAnsi="Times New Roman" w:cs="Times New Roman"/>
          <w:bdr w:val="none" w:sz="0" w:space="0" w:color="auto" w:frame="1"/>
          <w:lang w:eastAsia="ru-RU"/>
        </w:rPr>
        <w:t xml:space="preserve"> «Черкаська служба чистоти» Черкаської міської ради повідомляє про намір встановити тарифи на такі складові послуги з управління побутовими відходами:</w:t>
      </w:r>
    </w:p>
    <w:p w14:paraId="0358DC42" w14:textId="77777777" w:rsidR="00615D2A" w:rsidRPr="00615D2A" w:rsidRDefault="00615D2A" w:rsidP="00615D2A">
      <w:pPr>
        <w:pStyle w:val="a3"/>
        <w:numPr>
          <w:ilvl w:val="0"/>
          <w:numId w:val="10"/>
        </w:numPr>
        <w:jc w:val="both"/>
        <w:rPr>
          <w:rFonts w:ascii="Times New Roman" w:hAnsi="Times New Roman" w:cs="Times New Roman"/>
          <w:bdr w:val="none" w:sz="0" w:space="0" w:color="auto" w:frame="1"/>
          <w:lang w:eastAsia="ru-RU"/>
        </w:rPr>
      </w:pPr>
      <w:r w:rsidRPr="00615D2A">
        <w:rPr>
          <w:rFonts w:ascii="Times New Roman" w:hAnsi="Times New Roman" w:cs="Times New Roman"/>
          <w:bdr w:val="none" w:sz="0" w:space="0" w:color="auto" w:frame="1"/>
          <w:lang w:eastAsia="ru-RU"/>
        </w:rPr>
        <w:t>збирання змішаних побутових відходів;</w:t>
      </w:r>
    </w:p>
    <w:p w14:paraId="03067E36" w14:textId="77777777" w:rsidR="00615D2A" w:rsidRDefault="00615D2A" w:rsidP="00615D2A">
      <w:pPr>
        <w:pStyle w:val="a3"/>
        <w:numPr>
          <w:ilvl w:val="0"/>
          <w:numId w:val="10"/>
        </w:numPr>
        <w:jc w:val="both"/>
        <w:rPr>
          <w:rFonts w:ascii="Times New Roman" w:hAnsi="Times New Roman" w:cs="Times New Roman"/>
          <w:bdr w:val="none" w:sz="0" w:space="0" w:color="auto" w:frame="1"/>
          <w:lang w:eastAsia="ru-RU"/>
        </w:rPr>
      </w:pPr>
      <w:r w:rsidRPr="00615D2A">
        <w:rPr>
          <w:rFonts w:ascii="Times New Roman" w:hAnsi="Times New Roman" w:cs="Times New Roman"/>
          <w:bdr w:val="none" w:sz="0" w:space="0" w:color="auto" w:frame="1"/>
          <w:lang w:eastAsia="ru-RU"/>
        </w:rPr>
        <w:t>перевезення змішаних побутових відходів;</w:t>
      </w:r>
    </w:p>
    <w:p w14:paraId="3C1D6C5F" w14:textId="4081FD22" w:rsidR="00227C59" w:rsidRPr="00615D2A" w:rsidRDefault="00227C59" w:rsidP="00615D2A">
      <w:pPr>
        <w:pStyle w:val="a3"/>
        <w:numPr>
          <w:ilvl w:val="0"/>
          <w:numId w:val="10"/>
        </w:numPr>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видалення побутових відходів;</w:t>
      </w:r>
    </w:p>
    <w:p w14:paraId="2B2493DE" w14:textId="77777777" w:rsidR="00615D2A" w:rsidRPr="00615D2A" w:rsidRDefault="00615D2A" w:rsidP="00615D2A">
      <w:pPr>
        <w:pStyle w:val="a3"/>
        <w:numPr>
          <w:ilvl w:val="0"/>
          <w:numId w:val="10"/>
        </w:numPr>
        <w:jc w:val="both"/>
        <w:rPr>
          <w:rFonts w:ascii="Times New Roman" w:hAnsi="Times New Roman" w:cs="Times New Roman"/>
          <w:bdr w:val="none" w:sz="0" w:space="0" w:color="auto" w:frame="1"/>
          <w:lang w:eastAsia="ru-RU"/>
        </w:rPr>
      </w:pPr>
      <w:r w:rsidRPr="00615D2A">
        <w:rPr>
          <w:rFonts w:ascii="Times New Roman" w:hAnsi="Times New Roman" w:cs="Times New Roman"/>
          <w:bdr w:val="none" w:sz="0" w:space="0" w:color="auto" w:frame="1"/>
          <w:lang w:eastAsia="ru-RU"/>
        </w:rPr>
        <w:t>адміністрування послуги з управління побутовими відходами.</w:t>
      </w:r>
    </w:p>
    <w:p w14:paraId="3549729C" w14:textId="77777777" w:rsidR="00615D2A" w:rsidRPr="00615D2A" w:rsidRDefault="00615D2A" w:rsidP="00615D2A">
      <w:pPr>
        <w:pStyle w:val="a3"/>
        <w:ind w:firstLine="708"/>
        <w:jc w:val="both"/>
        <w:rPr>
          <w:rFonts w:ascii="Times New Roman" w:hAnsi="Times New Roman" w:cs="Times New Roman"/>
          <w:bdr w:val="none" w:sz="0" w:space="0" w:color="auto" w:frame="1"/>
          <w:lang w:eastAsia="ru-RU"/>
        </w:rPr>
      </w:pPr>
      <w:r w:rsidRPr="00615D2A">
        <w:rPr>
          <w:rFonts w:ascii="Times New Roman" w:hAnsi="Times New Roman" w:cs="Times New Roman"/>
          <w:bdr w:val="none" w:sz="0" w:space="0" w:color="auto" w:frame="1"/>
          <w:lang w:eastAsia="ru-RU"/>
        </w:rPr>
        <w:t>Розрахунки тарифів сформовані відповідно до постанови КМУ №1031 від 26.09.2023, якою визначено механізм формування тарифів на операції з управління побутовими відходами та витрат на адміністрування.</w:t>
      </w:r>
    </w:p>
    <w:p w14:paraId="7F578E17" w14:textId="5A9677B4" w:rsidR="00C04975" w:rsidRDefault="00FA5459" w:rsidP="00FA5459">
      <w:pPr>
        <w:tabs>
          <w:tab w:val="left" w:pos="459"/>
        </w:tabs>
        <w:spacing w:after="0" w:line="240" w:lineRule="auto"/>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ab/>
      </w:r>
      <w:r>
        <w:rPr>
          <w:rFonts w:ascii="Times New Roman" w:hAnsi="Times New Roman" w:cs="Times New Roman"/>
          <w:bdr w:val="none" w:sz="0" w:space="0" w:color="auto" w:frame="1"/>
          <w:lang w:eastAsia="ru-RU"/>
        </w:rPr>
        <w:tab/>
      </w:r>
      <w:r w:rsidR="00C04975">
        <w:rPr>
          <w:rFonts w:ascii="Times New Roman" w:hAnsi="Times New Roman" w:cs="Times New Roman"/>
          <w:bdr w:val="none" w:sz="0" w:space="0" w:color="auto" w:frame="1"/>
          <w:lang w:eastAsia="ru-RU"/>
        </w:rPr>
        <w:t xml:space="preserve">Рішенням виконавчого комітету Черкаської міської ради від </w:t>
      </w:r>
      <w:r w:rsidR="00C04975" w:rsidRPr="00C04975">
        <w:rPr>
          <w:rFonts w:ascii="Times New Roman" w:hAnsi="Times New Roman" w:cs="Times New Roman"/>
          <w:bdr w:val="none" w:sz="0" w:space="0" w:color="auto" w:frame="1"/>
          <w:lang w:eastAsia="ru-RU"/>
        </w:rPr>
        <w:t>12.03.2026 № 316</w:t>
      </w:r>
      <w:r w:rsidR="00C04975">
        <w:rPr>
          <w:rFonts w:ascii="Times New Roman" w:hAnsi="Times New Roman" w:cs="Times New Roman"/>
          <w:bdr w:val="none" w:sz="0" w:space="0" w:color="auto" w:frame="1"/>
          <w:lang w:eastAsia="ru-RU"/>
        </w:rPr>
        <w:t xml:space="preserve"> було затверджено нові норми </w:t>
      </w:r>
      <w:r w:rsidR="00C04975" w:rsidRPr="00C04975">
        <w:rPr>
          <w:rFonts w:ascii="Times New Roman" w:hAnsi="Times New Roman" w:cs="Times New Roman"/>
          <w:bdr w:val="none" w:sz="0" w:space="0" w:color="auto" w:frame="1"/>
          <w:lang w:eastAsia="ru-RU"/>
        </w:rPr>
        <w:t>надання послуг з управління побутовими відходами у місті Черкаси</w:t>
      </w:r>
      <w:r w:rsidR="00930939">
        <w:rPr>
          <w:rFonts w:ascii="Times New Roman" w:hAnsi="Times New Roman" w:cs="Times New Roman"/>
          <w:bdr w:val="none" w:sz="0" w:space="0" w:color="auto" w:frame="1"/>
          <w:lang w:eastAsia="ru-RU"/>
        </w:rPr>
        <w:t xml:space="preserve"> в розрізі операцій</w:t>
      </w:r>
      <w:r w:rsidR="00C04975">
        <w:rPr>
          <w:rFonts w:ascii="Times New Roman" w:hAnsi="Times New Roman" w:cs="Times New Roman"/>
          <w:bdr w:val="none" w:sz="0" w:space="0" w:color="auto" w:frame="1"/>
          <w:lang w:eastAsia="ru-RU"/>
        </w:rPr>
        <w:t>.</w:t>
      </w:r>
    </w:p>
    <w:p w14:paraId="25513F70" w14:textId="0E0ED0C9" w:rsidR="00FA5459" w:rsidRDefault="00C04975" w:rsidP="00FA5459">
      <w:pPr>
        <w:tabs>
          <w:tab w:val="left" w:pos="459"/>
        </w:tabs>
        <w:spacing w:after="0" w:line="240" w:lineRule="auto"/>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ab/>
      </w:r>
      <w:r>
        <w:rPr>
          <w:rFonts w:ascii="Times New Roman" w:hAnsi="Times New Roman" w:cs="Times New Roman"/>
          <w:bdr w:val="none" w:sz="0" w:space="0" w:color="auto" w:frame="1"/>
          <w:lang w:eastAsia="ru-RU"/>
        </w:rPr>
        <w:tab/>
      </w:r>
      <w:r w:rsidR="00FA5459" w:rsidRPr="00FA5459">
        <w:rPr>
          <w:rFonts w:ascii="Times New Roman" w:hAnsi="Times New Roman" w:cs="Times New Roman"/>
          <w:bdr w:val="none" w:sz="0" w:space="0" w:color="auto" w:frame="1"/>
          <w:lang w:eastAsia="ru-RU"/>
        </w:rPr>
        <w:t xml:space="preserve">У зв’язку з набранням чинності постановою Кабінету Міністрів України від 26.09.2023 №1031 змінився підхід до формування тарифів у сфері управління побутовими відходами: замість єдиного тарифу на послугу з вивезення ТПВ формуються тарифи в розрізі окремих операцій (збирання, перевезення тощо) та окремо визначаються витрати на адміністрування послуги. У зв’язку з цим Підприємством пропонується </w:t>
      </w:r>
      <w:r w:rsidR="00FA5459" w:rsidRPr="00FA5459">
        <w:rPr>
          <w:rFonts w:ascii="Times New Roman" w:hAnsi="Times New Roman" w:cs="Times New Roman"/>
          <w:b/>
          <w:bCs/>
          <w:bdr w:val="none" w:sz="0" w:space="0" w:color="auto" w:frame="1"/>
          <w:lang w:eastAsia="ru-RU"/>
        </w:rPr>
        <w:t>встановлення нових тарифів у розрізі операцій</w:t>
      </w:r>
      <w:r w:rsidR="00FA5459" w:rsidRPr="00FA5459">
        <w:rPr>
          <w:rFonts w:ascii="Times New Roman" w:hAnsi="Times New Roman" w:cs="Times New Roman"/>
          <w:bdr w:val="none" w:sz="0" w:space="0" w:color="auto" w:frame="1"/>
          <w:lang w:eastAsia="ru-RU"/>
        </w:rPr>
        <w:t xml:space="preserve">, а не коригування раніше діючого тарифу. </w:t>
      </w:r>
    </w:p>
    <w:p w14:paraId="6ABF9458" w14:textId="1255EC35" w:rsidR="00227C59" w:rsidRPr="00FA5459" w:rsidRDefault="00227C59" w:rsidP="00FA5459">
      <w:pPr>
        <w:tabs>
          <w:tab w:val="left" w:pos="459"/>
        </w:tabs>
        <w:spacing w:after="0" w:line="240" w:lineRule="auto"/>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ab/>
      </w:r>
      <w:r>
        <w:rPr>
          <w:rFonts w:ascii="Times New Roman" w:hAnsi="Times New Roman" w:cs="Times New Roman"/>
          <w:bdr w:val="none" w:sz="0" w:space="0" w:color="auto" w:frame="1"/>
          <w:lang w:eastAsia="ru-RU"/>
        </w:rPr>
        <w:tab/>
      </w:r>
      <w:r w:rsidR="00C04975">
        <w:rPr>
          <w:rFonts w:ascii="Times New Roman" w:hAnsi="Times New Roman" w:cs="Times New Roman"/>
          <w:bdr w:val="none" w:sz="0" w:space="0" w:color="auto" w:frame="1"/>
          <w:lang w:eastAsia="ru-RU"/>
        </w:rPr>
        <w:t xml:space="preserve"> </w:t>
      </w:r>
    </w:p>
    <w:p w14:paraId="1EAF5FDF" w14:textId="77777777" w:rsidR="00683060" w:rsidRDefault="00B813ED" w:rsidP="00B813ED">
      <w:pPr>
        <w:tabs>
          <w:tab w:val="left" w:pos="459"/>
        </w:tabs>
        <w:spacing w:after="0" w:line="240" w:lineRule="auto"/>
        <w:jc w:val="center"/>
        <w:rPr>
          <w:rFonts w:ascii="Times New Roman" w:hAnsi="Times New Roman" w:cs="Times New Roman"/>
          <w:b/>
          <w:bdr w:val="none" w:sz="0" w:space="0" w:color="auto" w:frame="1"/>
          <w:lang w:eastAsia="ru-RU"/>
        </w:rPr>
      </w:pPr>
      <w:r w:rsidRPr="00F633DE">
        <w:rPr>
          <w:rFonts w:ascii="Times New Roman" w:hAnsi="Times New Roman" w:cs="Times New Roman"/>
          <w:b/>
          <w:bdr w:val="none" w:sz="0" w:space="0" w:color="auto" w:frame="1"/>
          <w:lang w:eastAsia="ru-RU"/>
        </w:rPr>
        <w:t>Загальний розмір та структура</w:t>
      </w:r>
      <w:r w:rsidR="005561DE">
        <w:rPr>
          <w:rFonts w:ascii="Times New Roman" w:hAnsi="Times New Roman" w:cs="Times New Roman"/>
          <w:b/>
          <w:bdr w:val="none" w:sz="0" w:space="0" w:color="auto" w:frame="1"/>
          <w:lang w:eastAsia="ru-RU"/>
        </w:rPr>
        <w:t xml:space="preserve"> тарифу </w:t>
      </w:r>
    </w:p>
    <w:p w14:paraId="0848CD0B" w14:textId="16E371F3" w:rsidR="00B813ED" w:rsidRPr="00F633DE" w:rsidRDefault="005561DE" w:rsidP="00B813ED">
      <w:pPr>
        <w:tabs>
          <w:tab w:val="left" w:pos="459"/>
        </w:tabs>
        <w:spacing w:after="0" w:line="240" w:lineRule="auto"/>
        <w:jc w:val="center"/>
        <w:rPr>
          <w:rFonts w:ascii="Times New Roman" w:hAnsi="Times New Roman" w:cs="Times New Roman"/>
          <w:b/>
          <w:bdr w:val="none" w:sz="0" w:space="0" w:color="auto" w:frame="1"/>
          <w:lang w:eastAsia="ru-RU"/>
        </w:rPr>
      </w:pPr>
      <w:r>
        <w:rPr>
          <w:rFonts w:ascii="Times New Roman" w:hAnsi="Times New Roman" w:cs="Times New Roman"/>
          <w:b/>
          <w:bdr w:val="none" w:sz="0" w:space="0" w:color="auto" w:frame="1"/>
          <w:lang w:eastAsia="ru-RU"/>
        </w:rPr>
        <w:t xml:space="preserve">на послуги </w:t>
      </w:r>
      <w:r w:rsidR="00091494" w:rsidRPr="00F43BD3">
        <w:rPr>
          <w:rFonts w:ascii="Times New Roman" w:hAnsi="Times New Roman" w:cs="Times New Roman"/>
          <w:b/>
          <w:bCs/>
          <w:bdr w:val="none" w:sz="0" w:space="0" w:color="auto" w:frame="1"/>
          <w:lang w:eastAsia="ru-RU"/>
        </w:rPr>
        <w:t>ЗБИРАННЯ ЗМІШАНИХ ПОБУТОВИХ ВІДХОДІВ</w:t>
      </w:r>
      <w:r w:rsidR="00091494" w:rsidRPr="00F633DE">
        <w:rPr>
          <w:rFonts w:ascii="Times New Roman" w:hAnsi="Times New Roman" w:cs="Times New Roman"/>
          <w:b/>
          <w:bdr w:val="none" w:sz="0" w:space="0" w:color="auto" w:frame="1"/>
          <w:lang w:eastAsia="ru-RU"/>
        </w:rPr>
        <w:t xml:space="preserve"> </w:t>
      </w:r>
    </w:p>
    <w:p w14:paraId="7449F362" w14:textId="2E525E92" w:rsidR="006A3FDD" w:rsidRDefault="00D93746" w:rsidP="00A112D7">
      <w:pPr>
        <w:pStyle w:val="a3"/>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Відповідно до проведених розрахунків з</w:t>
      </w:r>
      <w:r w:rsidR="000751CE">
        <w:rPr>
          <w:rFonts w:ascii="Times New Roman" w:hAnsi="Times New Roman" w:cs="Times New Roman"/>
          <w:bdr w:val="none" w:sz="0" w:space="0" w:color="auto" w:frame="1"/>
          <w:lang w:eastAsia="ru-RU"/>
        </w:rPr>
        <w:t>агальний розмір тарифу на послуги складатиме</w:t>
      </w:r>
      <w:r w:rsidR="00542B79">
        <w:rPr>
          <w:rFonts w:ascii="Times New Roman" w:hAnsi="Times New Roman" w:cs="Times New Roman"/>
          <w:bdr w:val="none" w:sz="0" w:space="0" w:color="auto" w:frame="1"/>
          <w:lang w:eastAsia="ru-RU"/>
        </w:rPr>
        <w:t xml:space="preserve"> </w:t>
      </w:r>
      <w:r w:rsidR="00227C59">
        <w:rPr>
          <w:rFonts w:ascii="Times New Roman" w:hAnsi="Times New Roman" w:cs="Times New Roman"/>
          <w:bdr w:val="none" w:sz="0" w:space="0" w:color="auto" w:frame="1"/>
          <w:lang w:eastAsia="ru-RU"/>
        </w:rPr>
        <w:t>30,01</w:t>
      </w:r>
      <w:r w:rsidR="00542B79">
        <w:rPr>
          <w:rFonts w:ascii="Times New Roman" w:hAnsi="Times New Roman" w:cs="Times New Roman"/>
          <w:bdr w:val="none" w:sz="0" w:space="0" w:color="auto" w:frame="1"/>
          <w:lang w:eastAsia="ru-RU"/>
        </w:rPr>
        <w:t xml:space="preserve"> </w:t>
      </w:r>
      <w:r w:rsidR="00542B79" w:rsidRPr="00F633DE">
        <w:rPr>
          <w:rFonts w:ascii="Times New Roman" w:hAnsi="Times New Roman" w:cs="Times New Roman"/>
          <w:bdr w:val="none" w:sz="0" w:space="0" w:color="auto" w:frame="1"/>
          <w:lang w:eastAsia="ru-RU"/>
        </w:rPr>
        <w:t>грн./м</w:t>
      </w:r>
      <w:r w:rsidR="00542B79" w:rsidRPr="00F633DE">
        <w:rPr>
          <w:rFonts w:ascii="Times New Roman" w:hAnsi="Times New Roman" w:cs="Times New Roman"/>
          <w:bdr w:val="none" w:sz="0" w:space="0" w:color="auto" w:frame="1"/>
          <w:vertAlign w:val="superscript"/>
          <w:lang w:eastAsia="ru-RU"/>
        </w:rPr>
        <w:t xml:space="preserve">3 </w:t>
      </w:r>
      <w:r w:rsidR="00542B79">
        <w:rPr>
          <w:rFonts w:ascii="Times New Roman" w:hAnsi="Times New Roman" w:cs="Times New Roman"/>
          <w:bdr w:val="none" w:sz="0" w:space="0" w:color="auto" w:frame="1"/>
          <w:lang w:eastAsia="ru-RU"/>
        </w:rPr>
        <w:t>з ПДВ</w:t>
      </w:r>
      <w:r w:rsidR="006A3FDD">
        <w:rPr>
          <w:rFonts w:ascii="Times New Roman" w:hAnsi="Times New Roman" w:cs="Times New Roman"/>
          <w:bdr w:val="none" w:sz="0" w:space="0" w:color="auto" w:frame="1"/>
          <w:lang w:eastAsia="ru-RU"/>
        </w:rPr>
        <w:t xml:space="preserve">. </w:t>
      </w:r>
      <w:r w:rsidR="005561DE">
        <w:rPr>
          <w:rFonts w:ascii="Times New Roman" w:hAnsi="Times New Roman" w:cs="Times New Roman"/>
          <w:bdr w:val="none" w:sz="0" w:space="0" w:color="auto" w:frame="1"/>
          <w:lang w:eastAsia="ru-RU"/>
        </w:rPr>
        <w:t>Структура тарифу виглядає наступним чином</w:t>
      </w:r>
      <w:r w:rsidR="00683060">
        <w:rPr>
          <w:rFonts w:ascii="Times New Roman" w:hAnsi="Times New Roman" w:cs="Times New Roman"/>
          <w:bdr w:val="none" w:sz="0" w:space="0" w:color="auto" w:frame="1"/>
          <w:lang w:eastAsia="ru-RU"/>
        </w:rPr>
        <w:t>:</w:t>
      </w:r>
    </w:p>
    <w:tbl>
      <w:tblPr>
        <w:tblW w:w="9356" w:type="dxa"/>
        <w:tblInd w:w="-15" w:type="dxa"/>
        <w:tblLook w:val="04A0" w:firstRow="1" w:lastRow="0" w:firstColumn="1" w:lastColumn="0" w:noHBand="0" w:noVBand="1"/>
      </w:tblPr>
      <w:tblGrid>
        <w:gridCol w:w="567"/>
        <w:gridCol w:w="5954"/>
        <w:gridCol w:w="1417"/>
        <w:gridCol w:w="1418"/>
      </w:tblGrid>
      <w:tr w:rsidR="004F2FEA" w:rsidRPr="004F2FEA" w14:paraId="18B6CC77" w14:textId="77777777" w:rsidTr="00C04975">
        <w:trPr>
          <w:trHeight w:val="20"/>
          <w:tblHeader/>
        </w:trPr>
        <w:tc>
          <w:tcPr>
            <w:tcW w:w="567" w:type="dxa"/>
            <w:vMerge w:val="restart"/>
            <w:tcBorders>
              <w:top w:val="single" w:sz="12" w:space="0" w:color="000000"/>
              <w:left w:val="single" w:sz="12" w:space="0" w:color="000000"/>
              <w:bottom w:val="single" w:sz="12" w:space="0" w:color="000000"/>
              <w:right w:val="single" w:sz="12" w:space="0" w:color="000000"/>
            </w:tcBorders>
            <w:vAlign w:val="center"/>
            <w:hideMark/>
          </w:tcPr>
          <w:p w14:paraId="762DF96C" w14:textId="77777777" w:rsidR="00C04975" w:rsidRDefault="004F2FEA" w:rsidP="004F2FEA">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 xml:space="preserve">№, </w:t>
            </w:r>
          </w:p>
          <w:p w14:paraId="69267F15" w14:textId="3DBF7D12" w:rsidR="004F2FEA" w:rsidRPr="004F2FEA" w:rsidRDefault="004F2FEA" w:rsidP="004F2FEA">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з/п</w:t>
            </w:r>
          </w:p>
        </w:tc>
        <w:tc>
          <w:tcPr>
            <w:tcW w:w="5954" w:type="dxa"/>
            <w:vMerge w:val="restart"/>
            <w:tcBorders>
              <w:top w:val="single" w:sz="12" w:space="0" w:color="000000"/>
              <w:left w:val="single" w:sz="12" w:space="0" w:color="000000"/>
              <w:bottom w:val="single" w:sz="12" w:space="0" w:color="000000"/>
              <w:right w:val="single" w:sz="12" w:space="0" w:color="000000"/>
            </w:tcBorders>
            <w:vAlign w:val="center"/>
            <w:hideMark/>
          </w:tcPr>
          <w:p w14:paraId="04E635E1" w14:textId="77777777" w:rsidR="004F2FEA" w:rsidRPr="004F2FEA" w:rsidRDefault="004F2FEA" w:rsidP="004F2FEA">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Показники</w:t>
            </w:r>
          </w:p>
        </w:tc>
        <w:tc>
          <w:tcPr>
            <w:tcW w:w="1417" w:type="dxa"/>
            <w:vMerge w:val="restart"/>
            <w:tcBorders>
              <w:top w:val="single" w:sz="12" w:space="0" w:color="000000"/>
              <w:left w:val="single" w:sz="12" w:space="0" w:color="000000"/>
              <w:bottom w:val="single" w:sz="12" w:space="0" w:color="000000"/>
              <w:right w:val="single" w:sz="12" w:space="0" w:color="000000"/>
            </w:tcBorders>
            <w:vAlign w:val="center"/>
            <w:hideMark/>
          </w:tcPr>
          <w:p w14:paraId="0EADA5C6" w14:textId="5978BD5F" w:rsidR="004F2FEA" w:rsidRPr="004F2FEA" w:rsidRDefault="004F2FEA" w:rsidP="004F2FEA">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Планові</w:t>
            </w:r>
            <w:r w:rsidR="002D7FFE">
              <w:rPr>
                <w:rFonts w:ascii="Times New Roman" w:eastAsia="Times New Roman" w:hAnsi="Times New Roman" w:cs="Times New Roman"/>
                <w:color w:val="000000"/>
                <w:sz w:val="16"/>
                <w:szCs w:val="18"/>
              </w:rPr>
              <w:t xml:space="preserve"> річні витрати</w:t>
            </w:r>
            <w:r w:rsidRPr="004F2FEA">
              <w:rPr>
                <w:rFonts w:ascii="Times New Roman" w:eastAsia="Times New Roman" w:hAnsi="Times New Roman" w:cs="Times New Roman"/>
                <w:color w:val="000000"/>
                <w:sz w:val="16"/>
                <w:szCs w:val="18"/>
              </w:rPr>
              <w:t>, тис.грн.</w:t>
            </w:r>
          </w:p>
        </w:tc>
        <w:tc>
          <w:tcPr>
            <w:tcW w:w="1418" w:type="dxa"/>
            <w:tcBorders>
              <w:top w:val="single" w:sz="12" w:space="0" w:color="000000"/>
              <w:left w:val="nil"/>
              <w:bottom w:val="nil"/>
              <w:right w:val="single" w:sz="12" w:space="0" w:color="000000"/>
            </w:tcBorders>
            <w:vAlign w:val="center"/>
            <w:hideMark/>
          </w:tcPr>
          <w:p w14:paraId="36BD56C6" w14:textId="66ED9327" w:rsidR="004F2FEA" w:rsidRPr="004F2FEA" w:rsidRDefault="004F2FEA" w:rsidP="004F2FEA">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Плановий тариф</w:t>
            </w:r>
            <w:r w:rsidR="002D7FFE">
              <w:rPr>
                <w:rFonts w:ascii="Times New Roman" w:eastAsia="Times New Roman" w:hAnsi="Times New Roman" w:cs="Times New Roman"/>
                <w:color w:val="000000"/>
                <w:sz w:val="16"/>
                <w:szCs w:val="18"/>
              </w:rPr>
              <w:t>,</w:t>
            </w:r>
          </w:p>
        </w:tc>
      </w:tr>
      <w:tr w:rsidR="004F2FEA" w:rsidRPr="004F2FEA" w14:paraId="59902F88" w14:textId="77777777" w:rsidTr="00C04975">
        <w:trPr>
          <w:trHeight w:val="20"/>
          <w:tblHeader/>
        </w:trPr>
        <w:tc>
          <w:tcPr>
            <w:tcW w:w="567" w:type="dxa"/>
            <w:vMerge/>
            <w:tcBorders>
              <w:top w:val="single" w:sz="12" w:space="0" w:color="000000"/>
              <w:left w:val="single" w:sz="12" w:space="0" w:color="000000"/>
              <w:bottom w:val="single" w:sz="12" w:space="0" w:color="000000"/>
              <w:right w:val="single" w:sz="12" w:space="0" w:color="000000"/>
            </w:tcBorders>
            <w:vAlign w:val="center"/>
            <w:hideMark/>
          </w:tcPr>
          <w:p w14:paraId="37CE9F3D" w14:textId="77777777" w:rsidR="004F2FEA" w:rsidRPr="004F2FEA" w:rsidRDefault="004F2FEA" w:rsidP="004F2FEA">
            <w:pPr>
              <w:spacing w:after="0" w:line="240" w:lineRule="auto"/>
              <w:rPr>
                <w:rFonts w:ascii="Times New Roman" w:eastAsia="Times New Roman" w:hAnsi="Times New Roman" w:cs="Times New Roman"/>
                <w:color w:val="000000"/>
                <w:sz w:val="16"/>
                <w:szCs w:val="18"/>
              </w:rPr>
            </w:pPr>
          </w:p>
        </w:tc>
        <w:tc>
          <w:tcPr>
            <w:tcW w:w="5954" w:type="dxa"/>
            <w:vMerge/>
            <w:tcBorders>
              <w:top w:val="single" w:sz="12" w:space="0" w:color="000000"/>
              <w:left w:val="single" w:sz="12" w:space="0" w:color="000000"/>
              <w:bottom w:val="single" w:sz="12" w:space="0" w:color="000000"/>
              <w:right w:val="single" w:sz="12" w:space="0" w:color="000000"/>
            </w:tcBorders>
            <w:vAlign w:val="center"/>
            <w:hideMark/>
          </w:tcPr>
          <w:p w14:paraId="0CBFAEDF" w14:textId="77777777" w:rsidR="004F2FEA" w:rsidRPr="004F2FEA" w:rsidRDefault="004F2FEA" w:rsidP="004F2FEA">
            <w:pPr>
              <w:spacing w:after="0" w:line="240" w:lineRule="auto"/>
              <w:rPr>
                <w:rFonts w:ascii="Times New Roman" w:eastAsia="Times New Roman" w:hAnsi="Times New Roman" w:cs="Times New Roman"/>
                <w:color w:val="000000"/>
                <w:sz w:val="16"/>
                <w:szCs w:val="18"/>
              </w:rPr>
            </w:pPr>
          </w:p>
        </w:tc>
        <w:tc>
          <w:tcPr>
            <w:tcW w:w="1417" w:type="dxa"/>
            <w:vMerge/>
            <w:tcBorders>
              <w:top w:val="single" w:sz="12" w:space="0" w:color="000000"/>
              <w:left w:val="single" w:sz="12" w:space="0" w:color="000000"/>
              <w:bottom w:val="single" w:sz="12" w:space="0" w:color="000000"/>
              <w:right w:val="single" w:sz="12" w:space="0" w:color="000000"/>
            </w:tcBorders>
            <w:vAlign w:val="center"/>
            <w:hideMark/>
          </w:tcPr>
          <w:p w14:paraId="30A44DF8" w14:textId="77777777" w:rsidR="004F2FEA" w:rsidRPr="004F2FEA" w:rsidRDefault="004F2FEA" w:rsidP="004F2FEA">
            <w:pPr>
              <w:spacing w:after="0" w:line="240" w:lineRule="auto"/>
              <w:rPr>
                <w:rFonts w:ascii="Times New Roman" w:eastAsia="Times New Roman" w:hAnsi="Times New Roman" w:cs="Times New Roman"/>
                <w:color w:val="000000"/>
                <w:sz w:val="16"/>
                <w:szCs w:val="18"/>
              </w:rPr>
            </w:pPr>
          </w:p>
        </w:tc>
        <w:tc>
          <w:tcPr>
            <w:tcW w:w="1418" w:type="dxa"/>
            <w:tcBorders>
              <w:top w:val="nil"/>
              <w:left w:val="nil"/>
              <w:bottom w:val="single" w:sz="12" w:space="0" w:color="000000"/>
              <w:right w:val="single" w:sz="12" w:space="0" w:color="000000"/>
            </w:tcBorders>
            <w:vAlign w:val="center"/>
            <w:hideMark/>
          </w:tcPr>
          <w:p w14:paraId="2A4FFC56" w14:textId="1490B82D" w:rsidR="004F2FEA" w:rsidRPr="004F2FEA" w:rsidRDefault="004D1FCC" w:rsidP="002D7FFE">
            <w:pPr>
              <w:spacing w:after="0" w:line="240" w:lineRule="auto"/>
              <w:jc w:val="center"/>
              <w:rPr>
                <w:rFonts w:ascii="Times New Roman" w:eastAsia="Times New Roman" w:hAnsi="Times New Roman" w:cs="Times New Roman"/>
                <w:color w:val="000000"/>
                <w:sz w:val="16"/>
                <w:szCs w:val="18"/>
              </w:rPr>
            </w:pPr>
            <w:r w:rsidRPr="004D1FCC">
              <w:rPr>
                <w:rFonts w:ascii="Times New Roman" w:eastAsia="Times New Roman" w:hAnsi="Times New Roman" w:cs="Times New Roman"/>
                <w:color w:val="000000"/>
                <w:sz w:val="16"/>
                <w:szCs w:val="18"/>
              </w:rPr>
              <w:t>грн./м</w:t>
            </w:r>
            <w:r w:rsidRPr="004D1FCC">
              <w:rPr>
                <w:rFonts w:ascii="Times New Roman" w:eastAsia="Times New Roman" w:hAnsi="Times New Roman" w:cs="Times New Roman"/>
                <w:color w:val="000000"/>
                <w:sz w:val="16"/>
                <w:szCs w:val="18"/>
                <w:vertAlign w:val="superscript"/>
              </w:rPr>
              <w:t>3</w:t>
            </w:r>
          </w:p>
        </w:tc>
      </w:tr>
      <w:tr w:rsidR="004F2FEA" w:rsidRPr="004F2FEA" w14:paraId="3E42A46E" w14:textId="77777777" w:rsidTr="00C04975">
        <w:trPr>
          <w:trHeight w:val="20"/>
        </w:trPr>
        <w:tc>
          <w:tcPr>
            <w:tcW w:w="567" w:type="dxa"/>
            <w:tcBorders>
              <w:top w:val="nil"/>
              <w:left w:val="single" w:sz="12" w:space="0" w:color="000000"/>
              <w:bottom w:val="single" w:sz="12" w:space="0" w:color="000000"/>
              <w:right w:val="single" w:sz="12" w:space="0" w:color="000000"/>
            </w:tcBorders>
            <w:vAlign w:val="center"/>
            <w:hideMark/>
          </w:tcPr>
          <w:p w14:paraId="679046A0" w14:textId="3E274EAE" w:rsidR="004F2FEA" w:rsidRPr="004F2FEA" w:rsidRDefault="004F2FEA" w:rsidP="004F2FEA">
            <w:pPr>
              <w:spacing w:after="0" w:line="240" w:lineRule="auto"/>
              <w:jc w:val="center"/>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1.</w:t>
            </w:r>
          </w:p>
        </w:tc>
        <w:tc>
          <w:tcPr>
            <w:tcW w:w="5954" w:type="dxa"/>
            <w:tcBorders>
              <w:top w:val="nil"/>
              <w:left w:val="nil"/>
              <w:bottom w:val="single" w:sz="12" w:space="0" w:color="000000"/>
              <w:right w:val="single" w:sz="12" w:space="0" w:color="000000"/>
            </w:tcBorders>
            <w:vAlign w:val="center"/>
            <w:hideMark/>
          </w:tcPr>
          <w:p w14:paraId="24F2505A" w14:textId="09E5380D" w:rsidR="004F2FEA" w:rsidRPr="004F2FEA" w:rsidRDefault="004F2FEA" w:rsidP="004F2FEA">
            <w:pPr>
              <w:spacing w:after="0" w:line="240" w:lineRule="auto"/>
              <w:jc w:val="both"/>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Прямі матеріальні витрати</w:t>
            </w:r>
          </w:p>
        </w:tc>
        <w:tc>
          <w:tcPr>
            <w:tcW w:w="1417" w:type="dxa"/>
            <w:tcBorders>
              <w:top w:val="nil"/>
              <w:left w:val="nil"/>
              <w:bottom w:val="single" w:sz="12" w:space="0" w:color="000000"/>
              <w:right w:val="single" w:sz="12" w:space="0" w:color="000000"/>
            </w:tcBorders>
            <w:vAlign w:val="center"/>
          </w:tcPr>
          <w:p w14:paraId="7F015991" w14:textId="1F5CD3C2" w:rsidR="004F2FEA" w:rsidRPr="004F2FEA" w:rsidRDefault="004F2FEA" w:rsidP="004F2FEA">
            <w:pPr>
              <w:spacing w:after="0" w:line="240" w:lineRule="auto"/>
              <w:jc w:val="center"/>
              <w:rPr>
                <w:rFonts w:ascii="Times New Roman" w:eastAsia="Times New Roman" w:hAnsi="Times New Roman" w:cs="Times New Roman"/>
                <w:b/>
                <w:bCs/>
                <w:color w:val="000000"/>
                <w:sz w:val="16"/>
                <w:szCs w:val="18"/>
              </w:rPr>
            </w:pPr>
          </w:p>
        </w:tc>
        <w:tc>
          <w:tcPr>
            <w:tcW w:w="1418" w:type="dxa"/>
            <w:tcBorders>
              <w:top w:val="nil"/>
              <w:left w:val="nil"/>
              <w:bottom w:val="single" w:sz="12" w:space="0" w:color="000000"/>
              <w:right w:val="single" w:sz="12" w:space="0" w:color="000000"/>
            </w:tcBorders>
            <w:vAlign w:val="center"/>
          </w:tcPr>
          <w:p w14:paraId="71D61DD0" w14:textId="572E1EB4" w:rsidR="004F2FEA" w:rsidRPr="004F2FEA" w:rsidRDefault="004F2FEA" w:rsidP="004F2FEA">
            <w:pPr>
              <w:spacing w:after="0" w:line="240" w:lineRule="auto"/>
              <w:jc w:val="center"/>
              <w:rPr>
                <w:rFonts w:ascii="Times New Roman" w:eastAsia="Times New Roman" w:hAnsi="Times New Roman" w:cs="Times New Roman"/>
                <w:b/>
                <w:bCs/>
                <w:color w:val="000000"/>
                <w:sz w:val="16"/>
                <w:szCs w:val="18"/>
              </w:rPr>
            </w:pPr>
          </w:p>
        </w:tc>
      </w:tr>
      <w:tr w:rsidR="004F2FEA" w:rsidRPr="004F2FEA" w14:paraId="7EA11C5E" w14:textId="77777777" w:rsidTr="00C04975">
        <w:trPr>
          <w:trHeight w:val="20"/>
        </w:trPr>
        <w:tc>
          <w:tcPr>
            <w:tcW w:w="567" w:type="dxa"/>
            <w:tcBorders>
              <w:top w:val="nil"/>
              <w:left w:val="single" w:sz="12" w:space="0" w:color="000000"/>
              <w:bottom w:val="single" w:sz="12" w:space="0" w:color="000000"/>
              <w:right w:val="single" w:sz="12" w:space="0" w:color="000000"/>
            </w:tcBorders>
            <w:vAlign w:val="center"/>
            <w:hideMark/>
          </w:tcPr>
          <w:p w14:paraId="1DAAF125" w14:textId="402F99C9" w:rsidR="004F2FEA" w:rsidRPr="004F2FEA" w:rsidRDefault="004F2FEA" w:rsidP="004F2FEA">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sidR="002D7FFE">
              <w:rPr>
                <w:rFonts w:ascii="Times New Roman" w:eastAsia="Times New Roman" w:hAnsi="Times New Roman" w:cs="Times New Roman"/>
                <w:color w:val="000000"/>
                <w:sz w:val="16"/>
                <w:szCs w:val="18"/>
              </w:rPr>
              <w:t>1</w:t>
            </w:r>
            <w:r w:rsidRPr="004F2FEA">
              <w:rPr>
                <w:rFonts w:ascii="Times New Roman" w:eastAsia="Times New Roman" w:hAnsi="Times New Roman" w:cs="Times New Roman"/>
                <w:color w:val="000000"/>
                <w:sz w:val="16"/>
                <w:szCs w:val="18"/>
              </w:rPr>
              <w:t>.</w:t>
            </w:r>
          </w:p>
        </w:tc>
        <w:tc>
          <w:tcPr>
            <w:tcW w:w="5954" w:type="dxa"/>
            <w:tcBorders>
              <w:top w:val="nil"/>
              <w:left w:val="nil"/>
              <w:bottom w:val="single" w:sz="12" w:space="0" w:color="000000"/>
              <w:right w:val="single" w:sz="12" w:space="0" w:color="000000"/>
            </w:tcBorders>
            <w:vAlign w:val="center"/>
            <w:hideMark/>
          </w:tcPr>
          <w:p w14:paraId="41F1E279" w14:textId="56A3307C" w:rsidR="004F2FEA" w:rsidRPr="004F2FEA" w:rsidRDefault="00DD0EBD" w:rsidP="004F2FEA">
            <w:pPr>
              <w:spacing w:after="0" w:line="240" w:lineRule="auto"/>
              <w:jc w:val="both"/>
              <w:rPr>
                <w:rFonts w:ascii="Times New Roman" w:eastAsia="Times New Roman" w:hAnsi="Times New Roman" w:cs="Times New Roman"/>
                <w:color w:val="000000"/>
                <w:sz w:val="16"/>
                <w:szCs w:val="18"/>
              </w:rPr>
            </w:pPr>
            <w:r w:rsidRPr="00542B79">
              <w:rPr>
                <w:rFonts w:ascii="Times New Roman" w:eastAsia="Times New Roman" w:hAnsi="Times New Roman" w:cs="Times New Roman"/>
                <w:color w:val="000000"/>
                <w:sz w:val="16"/>
                <w:szCs w:val="18"/>
              </w:rPr>
              <w:t>Паливно</w:t>
            </w:r>
            <w:r w:rsidR="00542B79" w:rsidRPr="00542B79">
              <w:rPr>
                <w:rFonts w:ascii="Times New Roman" w:eastAsia="Times New Roman" w:hAnsi="Times New Roman" w:cs="Times New Roman"/>
                <w:color w:val="000000"/>
                <w:sz w:val="16"/>
                <w:szCs w:val="18"/>
              </w:rPr>
              <w:t>-мастильні матеріали</w:t>
            </w:r>
          </w:p>
        </w:tc>
        <w:tc>
          <w:tcPr>
            <w:tcW w:w="1417" w:type="dxa"/>
            <w:tcBorders>
              <w:top w:val="nil"/>
              <w:left w:val="nil"/>
              <w:bottom w:val="single" w:sz="12" w:space="0" w:color="000000"/>
              <w:right w:val="single" w:sz="12" w:space="0" w:color="000000"/>
            </w:tcBorders>
            <w:vAlign w:val="center"/>
          </w:tcPr>
          <w:p w14:paraId="778A011D" w14:textId="4C94555F" w:rsidR="004F2FEA" w:rsidRPr="004F2FEA" w:rsidRDefault="00C04975"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193,97</w:t>
            </w:r>
          </w:p>
        </w:tc>
        <w:tc>
          <w:tcPr>
            <w:tcW w:w="1418" w:type="dxa"/>
            <w:tcBorders>
              <w:top w:val="nil"/>
              <w:left w:val="nil"/>
              <w:bottom w:val="single" w:sz="12" w:space="0" w:color="000000"/>
              <w:right w:val="single" w:sz="12" w:space="0" w:color="000000"/>
            </w:tcBorders>
            <w:vAlign w:val="center"/>
          </w:tcPr>
          <w:p w14:paraId="0459A87B" w14:textId="0747AB0D" w:rsidR="004F2FEA" w:rsidRPr="004F2FEA" w:rsidRDefault="002D7FFE"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0,2</w:t>
            </w:r>
            <w:r w:rsidR="00C04975">
              <w:rPr>
                <w:rFonts w:ascii="Times New Roman" w:eastAsia="Times New Roman" w:hAnsi="Times New Roman" w:cs="Times New Roman"/>
                <w:color w:val="000000"/>
                <w:sz w:val="16"/>
                <w:szCs w:val="18"/>
              </w:rPr>
              <w:t>6</w:t>
            </w:r>
          </w:p>
        </w:tc>
      </w:tr>
      <w:tr w:rsidR="004F2FEA" w:rsidRPr="004F2FEA" w14:paraId="017CA296" w14:textId="77777777" w:rsidTr="00C04975">
        <w:trPr>
          <w:trHeight w:val="20"/>
        </w:trPr>
        <w:tc>
          <w:tcPr>
            <w:tcW w:w="567" w:type="dxa"/>
            <w:tcBorders>
              <w:top w:val="nil"/>
              <w:left w:val="single" w:sz="12" w:space="0" w:color="000000"/>
              <w:bottom w:val="single" w:sz="12" w:space="0" w:color="000000"/>
              <w:right w:val="single" w:sz="12" w:space="0" w:color="000000"/>
            </w:tcBorders>
            <w:vAlign w:val="center"/>
            <w:hideMark/>
          </w:tcPr>
          <w:p w14:paraId="05CA505E" w14:textId="0C441335" w:rsidR="004F2FEA" w:rsidRPr="004F2FEA" w:rsidRDefault="004F2FEA" w:rsidP="004F2FEA">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sidR="002D7FFE">
              <w:rPr>
                <w:rFonts w:ascii="Times New Roman" w:eastAsia="Times New Roman" w:hAnsi="Times New Roman" w:cs="Times New Roman"/>
                <w:color w:val="000000"/>
                <w:sz w:val="16"/>
                <w:szCs w:val="18"/>
              </w:rPr>
              <w:t>2</w:t>
            </w:r>
            <w:r w:rsidRPr="004F2FEA">
              <w:rPr>
                <w:rFonts w:ascii="Times New Roman" w:eastAsia="Times New Roman" w:hAnsi="Times New Roman" w:cs="Times New Roman"/>
                <w:color w:val="000000"/>
                <w:sz w:val="16"/>
                <w:szCs w:val="18"/>
              </w:rPr>
              <w:t>.</w:t>
            </w:r>
          </w:p>
        </w:tc>
        <w:tc>
          <w:tcPr>
            <w:tcW w:w="5954" w:type="dxa"/>
            <w:tcBorders>
              <w:top w:val="nil"/>
              <w:left w:val="nil"/>
              <w:bottom w:val="single" w:sz="12" w:space="0" w:color="000000"/>
              <w:right w:val="single" w:sz="12" w:space="0" w:color="000000"/>
            </w:tcBorders>
            <w:vAlign w:val="center"/>
            <w:hideMark/>
          </w:tcPr>
          <w:p w14:paraId="3D79D055" w14:textId="73E29514" w:rsidR="004F2FEA" w:rsidRPr="004F2FEA" w:rsidRDefault="00DD0EBD" w:rsidP="004F2FEA">
            <w:pPr>
              <w:spacing w:after="0" w:line="240" w:lineRule="auto"/>
              <w:jc w:val="both"/>
              <w:rPr>
                <w:rFonts w:ascii="Times New Roman" w:eastAsia="Times New Roman" w:hAnsi="Times New Roman" w:cs="Times New Roman"/>
                <w:color w:val="000000"/>
                <w:sz w:val="16"/>
                <w:szCs w:val="18"/>
              </w:rPr>
            </w:pPr>
            <w:r w:rsidRPr="00542B79">
              <w:rPr>
                <w:rFonts w:ascii="Times New Roman" w:eastAsia="Times New Roman" w:hAnsi="Times New Roman" w:cs="Times New Roman"/>
                <w:color w:val="000000"/>
                <w:sz w:val="16"/>
                <w:szCs w:val="18"/>
              </w:rPr>
              <w:t xml:space="preserve">Матеріали </w:t>
            </w:r>
            <w:r w:rsidR="00542B79" w:rsidRPr="00542B79">
              <w:rPr>
                <w:rFonts w:ascii="Times New Roman" w:eastAsia="Times New Roman" w:hAnsi="Times New Roman" w:cs="Times New Roman"/>
                <w:color w:val="000000"/>
                <w:sz w:val="16"/>
                <w:szCs w:val="18"/>
              </w:rPr>
              <w:t>для ремонту засобів механізації</w:t>
            </w:r>
          </w:p>
        </w:tc>
        <w:tc>
          <w:tcPr>
            <w:tcW w:w="1417" w:type="dxa"/>
            <w:tcBorders>
              <w:top w:val="nil"/>
              <w:left w:val="nil"/>
              <w:bottom w:val="single" w:sz="12" w:space="0" w:color="000000"/>
              <w:right w:val="single" w:sz="12" w:space="0" w:color="000000"/>
            </w:tcBorders>
            <w:vAlign w:val="center"/>
          </w:tcPr>
          <w:p w14:paraId="053A30D6" w14:textId="47D51359" w:rsidR="004F2FEA" w:rsidRPr="004F2FEA" w:rsidRDefault="002D7FFE"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6,42</w:t>
            </w:r>
          </w:p>
        </w:tc>
        <w:tc>
          <w:tcPr>
            <w:tcW w:w="1418" w:type="dxa"/>
            <w:tcBorders>
              <w:top w:val="nil"/>
              <w:left w:val="nil"/>
              <w:bottom w:val="single" w:sz="12" w:space="0" w:color="000000"/>
              <w:right w:val="single" w:sz="12" w:space="0" w:color="000000"/>
            </w:tcBorders>
            <w:vAlign w:val="center"/>
          </w:tcPr>
          <w:p w14:paraId="2470410F" w14:textId="146EF6B0" w:rsidR="004F2FEA" w:rsidRPr="004F2FEA" w:rsidRDefault="002D7FFE"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0,01</w:t>
            </w:r>
          </w:p>
        </w:tc>
      </w:tr>
      <w:tr w:rsidR="004F2FEA" w:rsidRPr="004F2FEA" w14:paraId="42264145" w14:textId="77777777" w:rsidTr="00C04975">
        <w:trPr>
          <w:trHeight w:val="20"/>
        </w:trPr>
        <w:tc>
          <w:tcPr>
            <w:tcW w:w="567" w:type="dxa"/>
            <w:tcBorders>
              <w:top w:val="nil"/>
              <w:left w:val="single" w:sz="12" w:space="0" w:color="000000"/>
              <w:bottom w:val="single" w:sz="12" w:space="0" w:color="000000"/>
              <w:right w:val="single" w:sz="12" w:space="0" w:color="000000"/>
            </w:tcBorders>
            <w:vAlign w:val="center"/>
            <w:hideMark/>
          </w:tcPr>
          <w:p w14:paraId="25760892" w14:textId="13AB08E6" w:rsidR="004F2FEA" w:rsidRPr="004F2FEA" w:rsidRDefault="004F2FEA" w:rsidP="004F2FEA">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sidR="002D7FFE">
              <w:rPr>
                <w:rFonts w:ascii="Times New Roman" w:eastAsia="Times New Roman" w:hAnsi="Times New Roman" w:cs="Times New Roman"/>
                <w:color w:val="000000"/>
                <w:sz w:val="16"/>
                <w:szCs w:val="18"/>
              </w:rPr>
              <w:t>3</w:t>
            </w:r>
            <w:r w:rsidRPr="004F2FEA">
              <w:rPr>
                <w:rFonts w:ascii="Times New Roman" w:eastAsia="Times New Roman" w:hAnsi="Times New Roman" w:cs="Times New Roman"/>
                <w:color w:val="000000"/>
                <w:sz w:val="16"/>
                <w:szCs w:val="18"/>
              </w:rPr>
              <w:t>.</w:t>
            </w:r>
          </w:p>
        </w:tc>
        <w:tc>
          <w:tcPr>
            <w:tcW w:w="5954" w:type="dxa"/>
            <w:tcBorders>
              <w:top w:val="nil"/>
              <w:left w:val="nil"/>
              <w:bottom w:val="single" w:sz="12" w:space="0" w:color="000000"/>
              <w:right w:val="single" w:sz="12" w:space="0" w:color="000000"/>
            </w:tcBorders>
            <w:vAlign w:val="center"/>
            <w:hideMark/>
          </w:tcPr>
          <w:p w14:paraId="3C3385BC" w14:textId="3D158B58" w:rsidR="004F2FEA" w:rsidRPr="004F2FEA" w:rsidRDefault="00DD0EBD" w:rsidP="004F2FEA">
            <w:pPr>
              <w:spacing w:after="0" w:line="240" w:lineRule="auto"/>
              <w:jc w:val="both"/>
              <w:rPr>
                <w:rFonts w:ascii="Times New Roman" w:eastAsia="Times New Roman" w:hAnsi="Times New Roman" w:cs="Times New Roman"/>
                <w:color w:val="000000"/>
                <w:sz w:val="16"/>
                <w:szCs w:val="18"/>
              </w:rPr>
            </w:pPr>
            <w:r w:rsidRPr="00542B79">
              <w:rPr>
                <w:rFonts w:ascii="Times New Roman" w:eastAsia="Times New Roman" w:hAnsi="Times New Roman" w:cs="Times New Roman"/>
                <w:color w:val="000000"/>
                <w:sz w:val="16"/>
                <w:szCs w:val="18"/>
              </w:rPr>
              <w:t xml:space="preserve">Матеріали </w:t>
            </w:r>
            <w:r w:rsidR="00542B79" w:rsidRPr="00542B79">
              <w:rPr>
                <w:rFonts w:ascii="Times New Roman" w:eastAsia="Times New Roman" w:hAnsi="Times New Roman" w:cs="Times New Roman"/>
                <w:color w:val="000000"/>
                <w:sz w:val="16"/>
                <w:szCs w:val="18"/>
              </w:rPr>
              <w:t>для ремонту контейнерів та контейнерних майданчиків</w:t>
            </w:r>
          </w:p>
        </w:tc>
        <w:tc>
          <w:tcPr>
            <w:tcW w:w="1417" w:type="dxa"/>
            <w:tcBorders>
              <w:top w:val="nil"/>
              <w:left w:val="nil"/>
              <w:bottom w:val="single" w:sz="12" w:space="0" w:color="000000"/>
              <w:right w:val="single" w:sz="12" w:space="0" w:color="000000"/>
            </w:tcBorders>
            <w:vAlign w:val="center"/>
          </w:tcPr>
          <w:p w14:paraId="1F9E4139" w14:textId="22ED8CD7" w:rsidR="004F2FEA" w:rsidRPr="004F2FEA" w:rsidRDefault="002D7FFE"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107,17</w:t>
            </w:r>
          </w:p>
        </w:tc>
        <w:tc>
          <w:tcPr>
            <w:tcW w:w="1418" w:type="dxa"/>
            <w:tcBorders>
              <w:top w:val="nil"/>
              <w:left w:val="nil"/>
              <w:bottom w:val="single" w:sz="12" w:space="0" w:color="000000"/>
              <w:right w:val="single" w:sz="12" w:space="0" w:color="000000"/>
            </w:tcBorders>
            <w:vAlign w:val="center"/>
          </w:tcPr>
          <w:p w14:paraId="1538E141" w14:textId="53C82D97" w:rsidR="004F2FEA" w:rsidRPr="004F2FEA" w:rsidRDefault="002D7FFE"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0,1</w:t>
            </w:r>
            <w:r w:rsidR="00C04975">
              <w:rPr>
                <w:rFonts w:ascii="Times New Roman" w:eastAsia="Times New Roman" w:hAnsi="Times New Roman" w:cs="Times New Roman"/>
                <w:color w:val="000000"/>
                <w:sz w:val="16"/>
                <w:szCs w:val="18"/>
              </w:rPr>
              <w:t>4</w:t>
            </w:r>
          </w:p>
        </w:tc>
      </w:tr>
      <w:tr w:rsidR="004F2FEA" w:rsidRPr="004F2FEA" w14:paraId="35726C59" w14:textId="77777777" w:rsidTr="00C04975">
        <w:trPr>
          <w:trHeight w:val="20"/>
        </w:trPr>
        <w:tc>
          <w:tcPr>
            <w:tcW w:w="567" w:type="dxa"/>
            <w:tcBorders>
              <w:top w:val="nil"/>
              <w:left w:val="single" w:sz="12" w:space="0" w:color="000000"/>
              <w:bottom w:val="single" w:sz="12" w:space="0" w:color="000000"/>
              <w:right w:val="single" w:sz="12" w:space="0" w:color="000000"/>
            </w:tcBorders>
            <w:vAlign w:val="center"/>
            <w:hideMark/>
          </w:tcPr>
          <w:p w14:paraId="50A2D8EB" w14:textId="2D3943BF" w:rsidR="004F2FEA" w:rsidRPr="004F2FEA" w:rsidRDefault="004F2FEA" w:rsidP="004F2FEA">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sidR="002D7FFE">
              <w:rPr>
                <w:rFonts w:ascii="Times New Roman" w:eastAsia="Times New Roman" w:hAnsi="Times New Roman" w:cs="Times New Roman"/>
                <w:color w:val="000000"/>
                <w:sz w:val="16"/>
                <w:szCs w:val="18"/>
              </w:rPr>
              <w:t>4</w:t>
            </w:r>
            <w:r w:rsidRPr="004F2FEA">
              <w:rPr>
                <w:rFonts w:ascii="Times New Roman" w:eastAsia="Times New Roman" w:hAnsi="Times New Roman" w:cs="Times New Roman"/>
                <w:color w:val="000000"/>
                <w:sz w:val="16"/>
                <w:szCs w:val="18"/>
              </w:rPr>
              <w:t>.</w:t>
            </w:r>
          </w:p>
        </w:tc>
        <w:tc>
          <w:tcPr>
            <w:tcW w:w="5954" w:type="dxa"/>
            <w:tcBorders>
              <w:top w:val="nil"/>
              <w:left w:val="nil"/>
              <w:bottom w:val="single" w:sz="12" w:space="0" w:color="000000"/>
              <w:right w:val="single" w:sz="12" w:space="0" w:color="000000"/>
            </w:tcBorders>
            <w:vAlign w:val="center"/>
            <w:hideMark/>
          </w:tcPr>
          <w:p w14:paraId="12689BF2" w14:textId="30287C1C" w:rsidR="004F2FEA" w:rsidRPr="004F2FEA" w:rsidRDefault="005639F5" w:rsidP="004F2FEA">
            <w:pPr>
              <w:spacing w:after="0" w:line="240" w:lineRule="auto"/>
              <w:jc w:val="both"/>
              <w:rPr>
                <w:rFonts w:ascii="Times New Roman" w:eastAsia="Times New Roman" w:hAnsi="Times New Roman" w:cs="Times New Roman"/>
                <w:color w:val="000000"/>
                <w:sz w:val="16"/>
                <w:szCs w:val="18"/>
              </w:rPr>
            </w:pPr>
            <w:r w:rsidRPr="005639F5">
              <w:rPr>
                <w:rFonts w:ascii="Times New Roman" w:eastAsia="Times New Roman" w:hAnsi="Times New Roman" w:cs="Times New Roman"/>
                <w:color w:val="000000"/>
                <w:sz w:val="16"/>
                <w:szCs w:val="18"/>
              </w:rPr>
              <w:t>Послуги з поточного ремонту контейнерних майданчиків</w:t>
            </w:r>
          </w:p>
        </w:tc>
        <w:tc>
          <w:tcPr>
            <w:tcW w:w="1417" w:type="dxa"/>
            <w:tcBorders>
              <w:top w:val="nil"/>
              <w:left w:val="nil"/>
              <w:bottom w:val="single" w:sz="12" w:space="0" w:color="000000"/>
              <w:right w:val="single" w:sz="12" w:space="0" w:color="000000"/>
            </w:tcBorders>
            <w:vAlign w:val="center"/>
          </w:tcPr>
          <w:p w14:paraId="52334DF5" w14:textId="1A43D946" w:rsidR="004F2FEA" w:rsidRPr="004F2FEA" w:rsidRDefault="002D7FFE"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3249,40</w:t>
            </w:r>
          </w:p>
        </w:tc>
        <w:tc>
          <w:tcPr>
            <w:tcW w:w="1418" w:type="dxa"/>
            <w:tcBorders>
              <w:top w:val="nil"/>
              <w:left w:val="nil"/>
              <w:bottom w:val="single" w:sz="12" w:space="0" w:color="000000"/>
              <w:right w:val="single" w:sz="12" w:space="0" w:color="000000"/>
            </w:tcBorders>
            <w:vAlign w:val="center"/>
          </w:tcPr>
          <w:p w14:paraId="15428EF1" w14:textId="7D5C6564" w:rsidR="004F2FEA" w:rsidRPr="004F2FEA" w:rsidRDefault="002D7FFE"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4,</w:t>
            </w:r>
            <w:r w:rsidR="00C04975">
              <w:rPr>
                <w:rFonts w:ascii="Times New Roman" w:eastAsia="Times New Roman" w:hAnsi="Times New Roman" w:cs="Times New Roman"/>
                <w:color w:val="000000"/>
                <w:sz w:val="16"/>
                <w:szCs w:val="18"/>
              </w:rPr>
              <w:t>37</w:t>
            </w:r>
          </w:p>
        </w:tc>
      </w:tr>
      <w:tr w:rsidR="004F2FEA" w:rsidRPr="004F2FEA" w14:paraId="417F8137" w14:textId="77777777" w:rsidTr="00C04975">
        <w:trPr>
          <w:trHeight w:val="20"/>
        </w:trPr>
        <w:tc>
          <w:tcPr>
            <w:tcW w:w="567" w:type="dxa"/>
            <w:tcBorders>
              <w:top w:val="nil"/>
              <w:left w:val="single" w:sz="12" w:space="0" w:color="000000"/>
              <w:bottom w:val="single" w:sz="12" w:space="0" w:color="000000"/>
              <w:right w:val="single" w:sz="12" w:space="0" w:color="000000"/>
            </w:tcBorders>
            <w:vAlign w:val="center"/>
            <w:hideMark/>
          </w:tcPr>
          <w:p w14:paraId="01B36009" w14:textId="65F95935" w:rsidR="004F2FEA" w:rsidRPr="004F2FEA" w:rsidRDefault="004F2FEA" w:rsidP="004F2FEA">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sidR="002D7FFE">
              <w:rPr>
                <w:rFonts w:ascii="Times New Roman" w:eastAsia="Times New Roman" w:hAnsi="Times New Roman" w:cs="Times New Roman"/>
                <w:color w:val="000000"/>
                <w:sz w:val="16"/>
                <w:szCs w:val="18"/>
              </w:rPr>
              <w:t>5</w:t>
            </w:r>
            <w:r w:rsidRPr="004F2FEA">
              <w:rPr>
                <w:rFonts w:ascii="Times New Roman" w:eastAsia="Times New Roman" w:hAnsi="Times New Roman" w:cs="Times New Roman"/>
                <w:color w:val="000000"/>
                <w:sz w:val="16"/>
                <w:szCs w:val="18"/>
              </w:rPr>
              <w:t>.</w:t>
            </w:r>
          </w:p>
        </w:tc>
        <w:tc>
          <w:tcPr>
            <w:tcW w:w="5954" w:type="dxa"/>
            <w:tcBorders>
              <w:top w:val="nil"/>
              <w:left w:val="nil"/>
              <w:bottom w:val="single" w:sz="12" w:space="0" w:color="000000"/>
              <w:right w:val="single" w:sz="12" w:space="0" w:color="000000"/>
            </w:tcBorders>
            <w:vAlign w:val="center"/>
            <w:hideMark/>
          </w:tcPr>
          <w:p w14:paraId="5977FA9B" w14:textId="640758CA" w:rsidR="004F2FEA" w:rsidRPr="004F2FEA" w:rsidRDefault="00DD0EBD" w:rsidP="004F2FEA">
            <w:pPr>
              <w:spacing w:after="0" w:line="240" w:lineRule="auto"/>
              <w:jc w:val="both"/>
              <w:rPr>
                <w:rFonts w:ascii="Times New Roman" w:eastAsia="Times New Roman" w:hAnsi="Times New Roman" w:cs="Times New Roman"/>
                <w:color w:val="000000"/>
                <w:sz w:val="16"/>
                <w:szCs w:val="18"/>
              </w:rPr>
            </w:pPr>
            <w:r w:rsidRPr="005639F5">
              <w:rPr>
                <w:rFonts w:ascii="Times New Roman" w:eastAsia="Times New Roman" w:hAnsi="Times New Roman" w:cs="Times New Roman"/>
                <w:color w:val="000000"/>
                <w:sz w:val="16"/>
                <w:szCs w:val="18"/>
              </w:rPr>
              <w:t xml:space="preserve">Прямі </w:t>
            </w:r>
            <w:r w:rsidR="005639F5" w:rsidRPr="005639F5">
              <w:rPr>
                <w:rFonts w:ascii="Times New Roman" w:eastAsia="Times New Roman" w:hAnsi="Times New Roman" w:cs="Times New Roman"/>
                <w:color w:val="000000"/>
                <w:sz w:val="16"/>
                <w:szCs w:val="18"/>
              </w:rPr>
              <w:t>витрати на оплату праці</w:t>
            </w:r>
          </w:p>
        </w:tc>
        <w:tc>
          <w:tcPr>
            <w:tcW w:w="1417" w:type="dxa"/>
            <w:tcBorders>
              <w:top w:val="nil"/>
              <w:left w:val="nil"/>
              <w:bottom w:val="single" w:sz="12" w:space="0" w:color="000000"/>
              <w:right w:val="single" w:sz="12" w:space="0" w:color="000000"/>
            </w:tcBorders>
            <w:vAlign w:val="center"/>
          </w:tcPr>
          <w:p w14:paraId="6AD5F522" w14:textId="6A30E751" w:rsidR="004F2FEA" w:rsidRPr="004F2FEA" w:rsidRDefault="002D7FFE"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3702,27</w:t>
            </w:r>
          </w:p>
        </w:tc>
        <w:tc>
          <w:tcPr>
            <w:tcW w:w="1418" w:type="dxa"/>
            <w:tcBorders>
              <w:top w:val="nil"/>
              <w:left w:val="nil"/>
              <w:bottom w:val="single" w:sz="12" w:space="0" w:color="000000"/>
              <w:right w:val="single" w:sz="12" w:space="0" w:color="000000"/>
            </w:tcBorders>
            <w:vAlign w:val="center"/>
          </w:tcPr>
          <w:p w14:paraId="2D2A0E9E" w14:textId="041B0CB7" w:rsidR="004F2FEA" w:rsidRPr="004F2FEA" w:rsidRDefault="00C04975"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4,98</w:t>
            </w:r>
          </w:p>
        </w:tc>
      </w:tr>
      <w:tr w:rsidR="004F2FEA" w:rsidRPr="004F2FEA" w14:paraId="4F09938B" w14:textId="77777777" w:rsidTr="00C04975">
        <w:trPr>
          <w:trHeight w:val="20"/>
        </w:trPr>
        <w:tc>
          <w:tcPr>
            <w:tcW w:w="567" w:type="dxa"/>
            <w:tcBorders>
              <w:top w:val="nil"/>
              <w:left w:val="single" w:sz="12" w:space="0" w:color="000000"/>
              <w:bottom w:val="single" w:sz="12" w:space="0" w:color="000000"/>
              <w:right w:val="single" w:sz="12" w:space="0" w:color="000000"/>
            </w:tcBorders>
            <w:vAlign w:val="center"/>
            <w:hideMark/>
          </w:tcPr>
          <w:p w14:paraId="538CEF33" w14:textId="184CF299" w:rsidR="004F2FEA" w:rsidRPr="004F2FEA" w:rsidRDefault="004F2FEA" w:rsidP="004F2FEA">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sidR="002D7FFE">
              <w:rPr>
                <w:rFonts w:ascii="Times New Roman" w:eastAsia="Times New Roman" w:hAnsi="Times New Roman" w:cs="Times New Roman"/>
                <w:color w:val="000000"/>
                <w:sz w:val="16"/>
                <w:szCs w:val="18"/>
              </w:rPr>
              <w:t>6</w:t>
            </w:r>
            <w:r w:rsidRPr="004F2FEA">
              <w:rPr>
                <w:rFonts w:ascii="Times New Roman" w:eastAsia="Times New Roman" w:hAnsi="Times New Roman" w:cs="Times New Roman"/>
                <w:color w:val="000000"/>
                <w:sz w:val="16"/>
                <w:szCs w:val="18"/>
              </w:rPr>
              <w:t>.</w:t>
            </w:r>
          </w:p>
        </w:tc>
        <w:tc>
          <w:tcPr>
            <w:tcW w:w="5954" w:type="dxa"/>
            <w:tcBorders>
              <w:top w:val="nil"/>
              <w:left w:val="nil"/>
              <w:bottom w:val="single" w:sz="12" w:space="0" w:color="000000"/>
              <w:right w:val="single" w:sz="12" w:space="0" w:color="000000"/>
            </w:tcBorders>
            <w:vAlign w:val="center"/>
            <w:hideMark/>
          </w:tcPr>
          <w:p w14:paraId="60C157A9" w14:textId="20C6BF4A" w:rsidR="004F2FEA" w:rsidRPr="004F2FEA" w:rsidRDefault="00DD0EBD" w:rsidP="004F2FEA">
            <w:pPr>
              <w:spacing w:after="0" w:line="240" w:lineRule="auto"/>
              <w:jc w:val="both"/>
              <w:rPr>
                <w:rFonts w:ascii="Times New Roman" w:eastAsia="Times New Roman" w:hAnsi="Times New Roman" w:cs="Times New Roman"/>
                <w:color w:val="000000"/>
                <w:sz w:val="16"/>
                <w:szCs w:val="18"/>
              </w:rPr>
            </w:pPr>
            <w:r w:rsidRPr="005639F5">
              <w:rPr>
                <w:rFonts w:ascii="Times New Roman" w:eastAsia="Times New Roman" w:hAnsi="Times New Roman" w:cs="Times New Roman"/>
                <w:color w:val="000000"/>
                <w:sz w:val="16"/>
                <w:szCs w:val="18"/>
              </w:rPr>
              <w:t xml:space="preserve">Єдиний </w:t>
            </w:r>
            <w:r w:rsidR="005639F5" w:rsidRPr="005639F5">
              <w:rPr>
                <w:rFonts w:ascii="Times New Roman" w:eastAsia="Times New Roman" w:hAnsi="Times New Roman" w:cs="Times New Roman"/>
                <w:color w:val="000000"/>
                <w:sz w:val="16"/>
                <w:szCs w:val="18"/>
              </w:rPr>
              <w:t>внесок на загальн</w:t>
            </w:r>
            <w:r w:rsidR="00C04975">
              <w:rPr>
                <w:rFonts w:ascii="Times New Roman" w:eastAsia="Times New Roman" w:hAnsi="Times New Roman" w:cs="Times New Roman"/>
                <w:color w:val="000000"/>
                <w:sz w:val="16"/>
                <w:szCs w:val="18"/>
              </w:rPr>
              <w:t>ообов.</w:t>
            </w:r>
            <w:r w:rsidR="005639F5" w:rsidRPr="005639F5">
              <w:rPr>
                <w:rFonts w:ascii="Times New Roman" w:eastAsia="Times New Roman" w:hAnsi="Times New Roman" w:cs="Times New Roman"/>
                <w:color w:val="000000"/>
                <w:sz w:val="16"/>
                <w:szCs w:val="18"/>
              </w:rPr>
              <w:t xml:space="preserve"> державне соціальне страхування працівників</w:t>
            </w:r>
          </w:p>
        </w:tc>
        <w:tc>
          <w:tcPr>
            <w:tcW w:w="1417" w:type="dxa"/>
            <w:tcBorders>
              <w:top w:val="nil"/>
              <w:left w:val="nil"/>
              <w:bottom w:val="single" w:sz="12" w:space="0" w:color="000000"/>
              <w:right w:val="single" w:sz="12" w:space="0" w:color="000000"/>
            </w:tcBorders>
            <w:vAlign w:val="center"/>
          </w:tcPr>
          <w:p w14:paraId="744CC9F4" w14:textId="76F5AF70" w:rsidR="004F2FEA" w:rsidRPr="004F2FEA" w:rsidRDefault="002D7FFE"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814,50</w:t>
            </w:r>
          </w:p>
        </w:tc>
        <w:tc>
          <w:tcPr>
            <w:tcW w:w="1418" w:type="dxa"/>
            <w:tcBorders>
              <w:top w:val="nil"/>
              <w:left w:val="nil"/>
              <w:bottom w:val="single" w:sz="12" w:space="0" w:color="000000"/>
              <w:right w:val="single" w:sz="12" w:space="0" w:color="000000"/>
            </w:tcBorders>
            <w:vAlign w:val="center"/>
          </w:tcPr>
          <w:p w14:paraId="40EC947F" w14:textId="1038518B" w:rsidR="004F2FEA" w:rsidRPr="004F2FEA" w:rsidRDefault="002D7FFE"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1,1</w:t>
            </w:r>
            <w:r w:rsidR="00C04975">
              <w:rPr>
                <w:rFonts w:ascii="Times New Roman" w:eastAsia="Times New Roman" w:hAnsi="Times New Roman" w:cs="Times New Roman"/>
                <w:color w:val="000000"/>
                <w:sz w:val="16"/>
                <w:szCs w:val="18"/>
              </w:rPr>
              <w:t>0</w:t>
            </w:r>
          </w:p>
        </w:tc>
      </w:tr>
      <w:tr w:rsidR="004F2FEA" w:rsidRPr="004F2FEA" w14:paraId="56D5EA77" w14:textId="77777777" w:rsidTr="00C04975">
        <w:trPr>
          <w:trHeight w:val="20"/>
        </w:trPr>
        <w:tc>
          <w:tcPr>
            <w:tcW w:w="567" w:type="dxa"/>
            <w:tcBorders>
              <w:top w:val="nil"/>
              <w:left w:val="single" w:sz="12" w:space="0" w:color="000000"/>
              <w:bottom w:val="single" w:sz="12" w:space="0" w:color="000000"/>
              <w:right w:val="single" w:sz="12" w:space="0" w:color="000000"/>
            </w:tcBorders>
            <w:vAlign w:val="center"/>
            <w:hideMark/>
          </w:tcPr>
          <w:p w14:paraId="3D6E194F" w14:textId="33424161" w:rsidR="004F2FEA" w:rsidRPr="004F2FEA" w:rsidRDefault="004F2FEA" w:rsidP="004F2FEA">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sidR="002D7FFE">
              <w:rPr>
                <w:rFonts w:ascii="Times New Roman" w:eastAsia="Times New Roman" w:hAnsi="Times New Roman" w:cs="Times New Roman"/>
                <w:color w:val="000000"/>
                <w:sz w:val="16"/>
                <w:szCs w:val="18"/>
              </w:rPr>
              <w:t>7</w:t>
            </w:r>
            <w:r w:rsidRPr="004F2FEA">
              <w:rPr>
                <w:rFonts w:ascii="Times New Roman" w:eastAsia="Times New Roman" w:hAnsi="Times New Roman" w:cs="Times New Roman"/>
                <w:color w:val="000000"/>
                <w:sz w:val="16"/>
                <w:szCs w:val="18"/>
              </w:rPr>
              <w:t>.</w:t>
            </w:r>
          </w:p>
        </w:tc>
        <w:tc>
          <w:tcPr>
            <w:tcW w:w="5954" w:type="dxa"/>
            <w:tcBorders>
              <w:top w:val="nil"/>
              <w:left w:val="nil"/>
              <w:bottom w:val="single" w:sz="12" w:space="0" w:color="000000"/>
              <w:right w:val="single" w:sz="12" w:space="0" w:color="000000"/>
            </w:tcBorders>
            <w:vAlign w:val="center"/>
            <w:hideMark/>
          </w:tcPr>
          <w:p w14:paraId="43CDAF0F" w14:textId="4A7A3972" w:rsidR="004F2FEA" w:rsidRPr="004F2FEA" w:rsidRDefault="00DD0EBD" w:rsidP="004F2FEA">
            <w:pPr>
              <w:spacing w:after="0" w:line="240" w:lineRule="auto"/>
              <w:jc w:val="both"/>
              <w:rPr>
                <w:rFonts w:ascii="Times New Roman" w:eastAsia="Times New Roman" w:hAnsi="Times New Roman" w:cs="Times New Roman"/>
                <w:color w:val="000000"/>
                <w:sz w:val="16"/>
                <w:szCs w:val="18"/>
              </w:rPr>
            </w:pPr>
            <w:r w:rsidRPr="005639F5">
              <w:rPr>
                <w:rFonts w:ascii="Times New Roman" w:eastAsia="Times New Roman" w:hAnsi="Times New Roman" w:cs="Times New Roman"/>
                <w:color w:val="000000"/>
                <w:sz w:val="16"/>
                <w:szCs w:val="18"/>
              </w:rPr>
              <w:t xml:space="preserve">Амортизація </w:t>
            </w:r>
            <w:r w:rsidR="005639F5" w:rsidRPr="005639F5">
              <w:rPr>
                <w:rFonts w:ascii="Times New Roman" w:eastAsia="Times New Roman" w:hAnsi="Times New Roman" w:cs="Times New Roman"/>
                <w:color w:val="000000"/>
                <w:sz w:val="16"/>
                <w:szCs w:val="18"/>
              </w:rPr>
              <w:t>основних виробничих засобів та нематеріальних активів</w:t>
            </w:r>
          </w:p>
        </w:tc>
        <w:tc>
          <w:tcPr>
            <w:tcW w:w="1417" w:type="dxa"/>
            <w:tcBorders>
              <w:top w:val="nil"/>
              <w:left w:val="nil"/>
              <w:bottom w:val="single" w:sz="12" w:space="0" w:color="000000"/>
              <w:right w:val="single" w:sz="12" w:space="0" w:color="000000"/>
            </w:tcBorders>
            <w:vAlign w:val="center"/>
          </w:tcPr>
          <w:p w14:paraId="44C1B79A" w14:textId="6EC1609F" w:rsidR="004F2FEA" w:rsidRPr="004F2FEA" w:rsidRDefault="002D7FFE"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243,40</w:t>
            </w:r>
          </w:p>
        </w:tc>
        <w:tc>
          <w:tcPr>
            <w:tcW w:w="1418" w:type="dxa"/>
            <w:tcBorders>
              <w:top w:val="nil"/>
              <w:left w:val="nil"/>
              <w:bottom w:val="single" w:sz="12" w:space="0" w:color="000000"/>
              <w:right w:val="single" w:sz="12" w:space="0" w:color="000000"/>
            </w:tcBorders>
            <w:vAlign w:val="center"/>
          </w:tcPr>
          <w:p w14:paraId="56AD7106" w14:textId="322666D5" w:rsidR="004F2FEA" w:rsidRPr="004F2FEA" w:rsidRDefault="002D7FFE"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0,3</w:t>
            </w:r>
            <w:r w:rsidR="00C04975">
              <w:rPr>
                <w:rFonts w:ascii="Times New Roman" w:eastAsia="Times New Roman" w:hAnsi="Times New Roman" w:cs="Times New Roman"/>
                <w:color w:val="000000"/>
                <w:sz w:val="16"/>
                <w:szCs w:val="18"/>
              </w:rPr>
              <w:t>3</w:t>
            </w:r>
          </w:p>
        </w:tc>
      </w:tr>
      <w:tr w:rsidR="004F2FEA" w:rsidRPr="004F2FEA" w14:paraId="073D24DE" w14:textId="77777777" w:rsidTr="00C04975">
        <w:trPr>
          <w:trHeight w:val="20"/>
        </w:trPr>
        <w:tc>
          <w:tcPr>
            <w:tcW w:w="567" w:type="dxa"/>
            <w:tcBorders>
              <w:top w:val="nil"/>
              <w:left w:val="single" w:sz="12" w:space="0" w:color="000000"/>
              <w:bottom w:val="single" w:sz="12" w:space="0" w:color="000000"/>
              <w:right w:val="single" w:sz="12" w:space="0" w:color="000000"/>
            </w:tcBorders>
            <w:vAlign w:val="center"/>
            <w:hideMark/>
          </w:tcPr>
          <w:p w14:paraId="6790B7A9" w14:textId="4A7E813A" w:rsidR="004F2FEA" w:rsidRPr="002D7FFE" w:rsidRDefault="002D7FFE" w:rsidP="004F2FEA">
            <w:pPr>
              <w:spacing w:after="0" w:line="240" w:lineRule="auto"/>
              <w:jc w:val="center"/>
              <w:rPr>
                <w:rFonts w:ascii="Times New Roman" w:eastAsia="Times New Roman" w:hAnsi="Times New Roman" w:cs="Times New Roman"/>
                <w:color w:val="000000"/>
                <w:sz w:val="16"/>
                <w:szCs w:val="18"/>
              </w:rPr>
            </w:pPr>
            <w:r w:rsidRPr="002D7FFE">
              <w:rPr>
                <w:rFonts w:ascii="Times New Roman" w:eastAsia="Times New Roman" w:hAnsi="Times New Roman" w:cs="Times New Roman"/>
                <w:color w:val="000000"/>
                <w:sz w:val="16"/>
                <w:szCs w:val="18"/>
              </w:rPr>
              <w:t>1.8</w:t>
            </w:r>
          </w:p>
        </w:tc>
        <w:tc>
          <w:tcPr>
            <w:tcW w:w="5954" w:type="dxa"/>
            <w:tcBorders>
              <w:top w:val="nil"/>
              <w:left w:val="nil"/>
              <w:bottom w:val="single" w:sz="12" w:space="0" w:color="000000"/>
              <w:right w:val="single" w:sz="12" w:space="0" w:color="000000"/>
            </w:tcBorders>
            <w:vAlign w:val="center"/>
            <w:hideMark/>
          </w:tcPr>
          <w:p w14:paraId="35E2C5D5" w14:textId="26900DC9" w:rsidR="004F2FEA" w:rsidRPr="002D7FFE" w:rsidRDefault="002D7FFE" w:rsidP="004F2FEA">
            <w:pPr>
              <w:spacing w:after="0" w:line="240" w:lineRule="auto"/>
              <w:jc w:val="both"/>
              <w:rPr>
                <w:rFonts w:ascii="Times New Roman" w:eastAsia="Times New Roman" w:hAnsi="Times New Roman" w:cs="Times New Roman"/>
                <w:color w:val="000000"/>
                <w:sz w:val="16"/>
                <w:szCs w:val="18"/>
              </w:rPr>
            </w:pPr>
            <w:r w:rsidRPr="002D7FFE">
              <w:rPr>
                <w:rFonts w:ascii="Times New Roman" w:eastAsia="Times New Roman" w:hAnsi="Times New Roman" w:cs="Times New Roman"/>
                <w:color w:val="000000"/>
                <w:sz w:val="16"/>
                <w:szCs w:val="18"/>
              </w:rPr>
              <w:t>Оновлення парку контейнерів</w:t>
            </w:r>
          </w:p>
        </w:tc>
        <w:tc>
          <w:tcPr>
            <w:tcW w:w="1417" w:type="dxa"/>
            <w:tcBorders>
              <w:top w:val="nil"/>
              <w:left w:val="nil"/>
              <w:bottom w:val="single" w:sz="12" w:space="0" w:color="000000"/>
              <w:right w:val="single" w:sz="12" w:space="0" w:color="000000"/>
            </w:tcBorders>
            <w:vAlign w:val="center"/>
          </w:tcPr>
          <w:p w14:paraId="57CC4462" w14:textId="5803EE6D" w:rsidR="004F2FEA" w:rsidRPr="002D7FFE" w:rsidRDefault="002D7FFE" w:rsidP="004F2FEA">
            <w:pPr>
              <w:spacing w:after="0" w:line="240" w:lineRule="auto"/>
              <w:jc w:val="center"/>
              <w:rPr>
                <w:rFonts w:ascii="Times New Roman" w:eastAsia="Times New Roman" w:hAnsi="Times New Roman" w:cs="Times New Roman"/>
                <w:color w:val="000000"/>
                <w:sz w:val="16"/>
                <w:szCs w:val="18"/>
              </w:rPr>
            </w:pPr>
            <w:r w:rsidRPr="002D7FFE">
              <w:rPr>
                <w:rFonts w:ascii="Times New Roman" w:eastAsia="Times New Roman" w:hAnsi="Times New Roman" w:cs="Times New Roman"/>
                <w:color w:val="000000"/>
                <w:sz w:val="16"/>
                <w:szCs w:val="18"/>
              </w:rPr>
              <w:t>1737,87</w:t>
            </w:r>
          </w:p>
        </w:tc>
        <w:tc>
          <w:tcPr>
            <w:tcW w:w="1418" w:type="dxa"/>
            <w:tcBorders>
              <w:top w:val="nil"/>
              <w:left w:val="nil"/>
              <w:bottom w:val="single" w:sz="12" w:space="0" w:color="000000"/>
              <w:right w:val="single" w:sz="12" w:space="0" w:color="000000"/>
            </w:tcBorders>
            <w:vAlign w:val="center"/>
          </w:tcPr>
          <w:p w14:paraId="526852CB" w14:textId="49B41448" w:rsidR="004F2FEA" w:rsidRPr="002D7FFE" w:rsidRDefault="002D7FFE" w:rsidP="004F2FEA">
            <w:pPr>
              <w:spacing w:after="0" w:line="240" w:lineRule="auto"/>
              <w:jc w:val="center"/>
              <w:rPr>
                <w:rFonts w:ascii="Times New Roman" w:eastAsia="Times New Roman" w:hAnsi="Times New Roman" w:cs="Times New Roman"/>
                <w:color w:val="000000"/>
                <w:sz w:val="16"/>
                <w:szCs w:val="18"/>
              </w:rPr>
            </w:pPr>
            <w:r w:rsidRPr="002D7FFE">
              <w:rPr>
                <w:rFonts w:ascii="Times New Roman" w:eastAsia="Times New Roman" w:hAnsi="Times New Roman" w:cs="Times New Roman"/>
                <w:color w:val="000000"/>
                <w:sz w:val="16"/>
                <w:szCs w:val="18"/>
              </w:rPr>
              <w:t>2,</w:t>
            </w:r>
            <w:r w:rsidR="00C04975">
              <w:rPr>
                <w:rFonts w:ascii="Times New Roman" w:eastAsia="Times New Roman" w:hAnsi="Times New Roman" w:cs="Times New Roman"/>
                <w:color w:val="000000"/>
                <w:sz w:val="16"/>
                <w:szCs w:val="18"/>
              </w:rPr>
              <w:t>34</w:t>
            </w:r>
          </w:p>
        </w:tc>
      </w:tr>
      <w:tr w:rsidR="004F2FEA" w:rsidRPr="004F2FEA" w14:paraId="67BBC44D" w14:textId="77777777" w:rsidTr="00C04975">
        <w:trPr>
          <w:trHeight w:val="20"/>
        </w:trPr>
        <w:tc>
          <w:tcPr>
            <w:tcW w:w="567" w:type="dxa"/>
            <w:tcBorders>
              <w:top w:val="nil"/>
              <w:left w:val="single" w:sz="12" w:space="0" w:color="000000"/>
              <w:bottom w:val="single" w:sz="12" w:space="0" w:color="000000"/>
              <w:right w:val="single" w:sz="12" w:space="0" w:color="000000"/>
            </w:tcBorders>
            <w:vAlign w:val="center"/>
            <w:hideMark/>
          </w:tcPr>
          <w:p w14:paraId="4FBC1A6F" w14:textId="3D507018" w:rsidR="004F2FEA" w:rsidRPr="004F2FEA" w:rsidRDefault="002D7FFE"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1.9</w:t>
            </w:r>
          </w:p>
        </w:tc>
        <w:tc>
          <w:tcPr>
            <w:tcW w:w="5954" w:type="dxa"/>
            <w:tcBorders>
              <w:top w:val="nil"/>
              <w:left w:val="nil"/>
              <w:bottom w:val="single" w:sz="12" w:space="0" w:color="000000"/>
              <w:right w:val="single" w:sz="12" w:space="0" w:color="000000"/>
            </w:tcBorders>
            <w:vAlign w:val="center"/>
            <w:hideMark/>
          </w:tcPr>
          <w:p w14:paraId="7E4F0098" w14:textId="25B549AE" w:rsidR="004F2FEA" w:rsidRPr="004F2FEA" w:rsidRDefault="00DD0EBD" w:rsidP="004F2FEA">
            <w:pPr>
              <w:spacing w:after="0" w:line="240" w:lineRule="auto"/>
              <w:rPr>
                <w:rFonts w:ascii="Times New Roman" w:eastAsia="Times New Roman" w:hAnsi="Times New Roman" w:cs="Times New Roman"/>
                <w:color w:val="000000"/>
                <w:sz w:val="16"/>
                <w:szCs w:val="18"/>
              </w:rPr>
            </w:pPr>
            <w:r w:rsidRPr="002D7FFE">
              <w:rPr>
                <w:rFonts w:ascii="Times New Roman" w:eastAsia="Times New Roman" w:hAnsi="Times New Roman" w:cs="Times New Roman"/>
                <w:color w:val="000000"/>
                <w:sz w:val="16"/>
                <w:szCs w:val="18"/>
              </w:rPr>
              <w:t xml:space="preserve">Загальновиробничі </w:t>
            </w:r>
            <w:r w:rsidR="002D7FFE" w:rsidRPr="002D7FFE">
              <w:rPr>
                <w:rFonts w:ascii="Times New Roman" w:eastAsia="Times New Roman" w:hAnsi="Times New Roman" w:cs="Times New Roman"/>
                <w:color w:val="000000"/>
                <w:sz w:val="16"/>
                <w:szCs w:val="18"/>
              </w:rPr>
              <w:t>витрати</w:t>
            </w:r>
          </w:p>
        </w:tc>
        <w:tc>
          <w:tcPr>
            <w:tcW w:w="1417" w:type="dxa"/>
            <w:tcBorders>
              <w:top w:val="nil"/>
              <w:left w:val="nil"/>
              <w:bottom w:val="single" w:sz="12" w:space="0" w:color="000000"/>
              <w:right w:val="single" w:sz="12" w:space="0" w:color="000000"/>
            </w:tcBorders>
            <w:vAlign w:val="center"/>
          </w:tcPr>
          <w:p w14:paraId="37D6B31E" w14:textId="17BCC269" w:rsidR="004F2FEA" w:rsidRPr="004F2FEA" w:rsidRDefault="002D7FFE"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3718,70</w:t>
            </w:r>
          </w:p>
        </w:tc>
        <w:tc>
          <w:tcPr>
            <w:tcW w:w="1418" w:type="dxa"/>
            <w:tcBorders>
              <w:top w:val="nil"/>
              <w:left w:val="nil"/>
              <w:bottom w:val="single" w:sz="12" w:space="0" w:color="000000"/>
              <w:right w:val="single" w:sz="12" w:space="0" w:color="000000"/>
            </w:tcBorders>
            <w:vAlign w:val="center"/>
          </w:tcPr>
          <w:p w14:paraId="42A24EF4" w14:textId="0E00FE1E" w:rsidR="004F2FEA" w:rsidRPr="004F2FEA" w:rsidRDefault="002D7FFE"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5,</w:t>
            </w:r>
            <w:r w:rsidR="00C04975">
              <w:rPr>
                <w:rFonts w:ascii="Times New Roman" w:eastAsia="Times New Roman" w:hAnsi="Times New Roman" w:cs="Times New Roman"/>
                <w:color w:val="000000"/>
                <w:sz w:val="16"/>
                <w:szCs w:val="18"/>
              </w:rPr>
              <w:t>00</w:t>
            </w:r>
          </w:p>
        </w:tc>
      </w:tr>
      <w:tr w:rsidR="004F2FEA" w:rsidRPr="004F2FEA" w14:paraId="5BEE3D57" w14:textId="77777777" w:rsidTr="00C04975">
        <w:trPr>
          <w:trHeight w:val="20"/>
        </w:trPr>
        <w:tc>
          <w:tcPr>
            <w:tcW w:w="567" w:type="dxa"/>
            <w:tcBorders>
              <w:top w:val="nil"/>
              <w:left w:val="single" w:sz="12" w:space="0" w:color="000000"/>
              <w:bottom w:val="single" w:sz="12" w:space="0" w:color="000000"/>
              <w:right w:val="single" w:sz="12" w:space="0" w:color="000000"/>
            </w:tcBorders>
            <w:vAlign w:val="center"/>
            <w:hideMark/>
          </w:tcPr>
          <w:p w14:paraId="5B8E6ADD" w14:textId="766FAA2C" w:rsidR="004F2FEA" w:rsidRPr="004F2FEA" w:rsidRDefault="002D7FFE" w:rsidP="004F2FEA">
            <w:pPr>
              <w:spacing w:after="0" w:line="240" w:lineRule="auto"/>
              <w:jc w:val="center"/>
              <w:rPr>
                <w:rFonts w:ascii="Times New Roman" w:eastAsia="Times New Roman" w:hAnsi="Times New Roman" w:cs="Times New Roman"/>
                <w:b/>
                <w:bCs/>
                <w:color w:val="000000"/>
                <w:sz w:val="16"/>
                <w:szCs w:val="18"/>
              </w:rPr>
            </w:pPr>
            <w:r>
              <w:rPr>
                <w:rFonts w:ascii="Times New Roman" w:eastAsia="Times New Roman" w:hAnsi="Times New Roman" w:cs="Times New Roman"/>
                <w:b/>
                <w:bCs/>
                <w:color w:val="000000"/>
                <w:sz w:val="16"/>
                <w:szCs w:val="18"/>
              </w:rPr>
              <w:t>2</w:t>
            </w:r>
            <w:r w:rsidR="004F2FEA" w:rsidRPr="004F2FEA">
              <w:rPr>
                <w:rFonts w:ascii="Times New Roman" w:eastAsia="Times New Roman" w:hAnsi="Times New Roman" w:cs="Times New Roman"/>
                <w:b/>
                <w:bCs/>
                <w:color w:val="000000"/>
                <w:sz w:val="16"/>
                <w:szCs w:val="18"/>
              </w:rPr>
              <w:t>.</w:t>
            </w:r>
          </w:p>
        </w:tc>
        <w:tc>
          <w:tcPr>
            <w:tcW w:w="5954" w:type="dxa"/>
            <w:tcBorders>
              <w:top w:val="nil"/>
              <w:left w:val="nil"/>
              <w:bottom w:val="single" w:sz="12" w:space="0" w:color="000000"/>
              <w:right w:val="single" w:sz="12" w:space="0" w:color="000000"/>
            </w:tcBorders>
            <w:vAlign w:val="center"/>
            <w:hideMark/>
          </w:tcPr>
          <w:p w14:paraId="01A68D29" w14:textId="62A05B0C" w:rsidR="004F2FEA" w:rsidRPr="004F2FEA" w:rsidRDefault="002D7FFE" w:rsidP="004F2FEA">
            <w:pPr>
              <w:spacing w:after="0" w:line="240" w:lineRule="auto"/>
              <w:jc w:val="both"/>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 xml:space="preserve">Повна планова собівартість </w:t>
            </w:r>
            <w:r>
              <w:rPr>
                <w:rFonts w:ascii="Times New Roman" w:eastAsia="Times New Roman" w:hAnsi="Times New Roman" w:cs="Times New Roman"/>
                <w:b/>
                <w:bCs/>
                <w:color w:val="000000"/>
                <w:sz w:val="16"/>
                <w:szCs w:val="18"/>
              </w:rPr>
              <w:t>(</w:t>
            </w:r>
            <w:r w:rsidRPr="004F2FEA">
              <w:rPr>
                <w:rFonts w:ascii="Times New Roman" w:eastAsia="Times New Roman" w:hAnsi="Times New Roman" w:cs="Times New Roman"/>
                <w:b/>
                <w:bCs/>
                <w:color w:val="000000"/>
                <w:sz w:val="16"/>
                <w:szCs w:val="18"/>
              </w:rPr>
              <w:t xml:space="preserve">всього </w:t>
            </w:r>
            <w:r w:rsidR="004F2FEA" w:rsidRPr="004F2FEA">
              <w:rPr>
                <w:rFonts w:ascii="Times New Roman" w:eastAsia="Times New Roman" w:hAnsi="Times New Roman" w:cs="Times New Roman"/>
                <w:b/>
                <w:bCs/>
                <w:color w:val="000000"/>
                <w:sz w:val="16"/>
                <w:szCs w:val="18"/>
              </w:rPr>
              <w:t>витрат</w:t>
            </w:r>
            <w:r>
              <w:rPr>
                <w:rFonts w:ascii="Times New Roman" w:eastAsia="Times New Roman" w:hAnsi="Times New Roman" w:cs="Times New Roman"/>
                <w:b/>
                <w:bCs/>
                <w:color w:val="000000"/>
                <w:sz w:val="16"/>
                <w:szCs w:val="18"/>
              </w:rPr>
              <w:t>)</w:t>
            </w:r>
          </w:p>
        </w:tc>
        <w:tc>
          <w:tcPr>
            <w:tcW w:w="1417" w:type="dxa"/>
            <w:tcBorders>
              <w:top w:val="nil"/>
              <w:left w:val="nil"/>
              <w:bottom w:val="single" w:sz="12" w:space="0" w:color="000000"/>
              <w:right w:val="single" w:sz="12" w:space="0" w:color="000000"/>
            </w:tcBorders>
            <w:vAlign w:val="center"/>
          </w:tcPr>
          <w:p w14:paraId="6D820E72" w14:textId="18C7E03B" w:rsidR="004F2FEA" w:rsidRPr="004F2FEA" w:rsidRDefault="00C04975" w:rsidP="004F2FEA">
            <w:pPr>
              <w:spacing w:after="0" w:line="240" w:lineRule="auto"/>
              <w:jc w:val="center"/>
              <w:rPr>
                <w:rFonts w:ascii="Times New Roman" w:eastAsia="Times New Roman" w:hAnsi="Times New Roman" w:cs="Times New Roman"/>
                <w:b/>
                <w:bCs/>
                <w:color w:val="000000"/>
                <w:sz w:val="16"/>
                <w:szCs w:val="18"/>
              </w:rPr>
            </w:pPr>
            <w:r>
              <w:rPr>
                <w:rFonts w:ascii="Times New Roman" w:eastAsia="Times New Roman" w:hAnsi="Times New Roman" w:cs="Times New Roman"/>
                <w:b/>
                <w:bCs/>
                <w:color w:val="000000"/>
                <w:sz w:val="16"/>
                <w:szCs w:val="18"/>
              </w:rPr>
              <w:fldChar w:fldCharType="begin"/>
            </w:r>
            <w:r>
              <w:rPr>
                <w:rFonts w:ascii="Times New Roman" w:eastAsia="Times New Roman" w:hAnsi="Times New Roman" w:cs="Times New Roman"/>
                <w:b/>
                <w:bCs/>
                <w:color w:val="000000"/>
                <w:sz w:val="16"/>
                <w:szCs w:val="18"/>
              </w:rPr>
              <w:instrText xml:space="preserve"> =SUM(ABOVE) </w:instrText>
            </w:r>
            <w:r>
              <w:rPr>
                <w:rFonts w:ascii="Times New Roman" w:eastAsia="Times New Roman" w:hAnsi="Times New Roman" w:cs="Times New Roman"/>
                <w:b/>
                <w:bCs/>
                <w:color w:val="000000"/>
                <w:sz w:val="16"/>
                <w:szCs w:val="18"/>
              </w:rPr>
              <w:fldChar w:fldCharType="separate"/>
            </w:r>
            <w:r>
              <w:rPr>
                <w:rFonts w:ascii="Times New Roman" w:eastAsia="Times New Roman" w:hAnsi="Times New Roman" w:cs="Times New Roman"/>
                <w:b/>
                <w:bCs/>
                <w:noProof/>
                <w:color w:val="000000"/>
                <w:sz w:val="16"/>
                <w:szCs w:val="18"/>
              </w:rPr>
              <w:t>13773,7</w:t>
            </w:r>
            <w:r>
              <w:rPr>
                <w:rFonts w:ascii="Times New Roman" w:eastAsia="Times New Roman" w:hAnsi="Times New Roman" w:cs="Times New Roman"/>
                <w:b/>
                <w:bCs/>
                <w:color w:val="000000"/>
                <w:sz w:val="16"/>
                <w:szCs w:val="18"/>
              </w:rPr>
              <w:fldChar w:fldCharType="end"/>
            </w:r>
            <w:r>
              <w:rPr>
                <w:rFonts w:ascii="Times New Roman" w:eastAsia="Times New Roman" w:hAnsi="Times New Roman" w:cs="Times New Roman"/>
                <w:b/>
                <w:bCs/>
                <w:color w:val="000000"/>
                <w:sz w:val="16"/>
                <w:szCs w:val="18"/>
              </w:rPr>
              <w:t>0</w:t>
            </w:r>
          </w:p>
        </w:tc>
        <w:tc>
          <w:tcPr>
            <w:tcW w:w="1418" w:type="dxa"/>
            <w:tcBorders>
              <w:top w:val="nil"/>
              <w:left w:val="nil"/>
              <w:bottom w:val="single" w:sz="12" w:space="0" w:color="000000"/>
              <w:right w:val="single" w:sz="12" w:space="0" w:color="000000"/>
            </w:tcBorders>
            <w:vAlign w:val="center"/>
          </w:tcPr>
          <w:p w14:paraId="3171203B" w14:textId="42D16E12" w:rsidR="004F2FEA" w:rsidRPr="004F2FEA" w:rsidRDefault="00C04975" w:rsidP="004F2FEA">
            <w:pPr>
              <w:spacing w:after="0" w:line="240" w:lineRule="auto"/>
              <w:jc w:val="center"/>
              <w:rPr>
                <w:rFonts w:ascii="Times New Roman" w:eastAsia="Times New Roman" w:hAnsi="Times New Roman" w:cs="Times New Roman"/>
                <w:b/>
                <w:bCs/>
                <w:color w:val="000000"/>
                <w:sz w:val="16"/>
                <w:szCs w:val="18"/>
              </w:rPr>
            </w:pPr>
            <w:r>
              <w:rPr>
                <w:rFonts w:ascii="Times New Roman" w:eastAsia="Times New Roman" w:hAnsi="Times New Roman" w:cs="Times New Roman"/>
                <w:b/>
                <w:bCs/>
                <w:color w:val="000000"/>
                <w:sz w:val="16"/>
                <w:szCs w:val="18"/>
              </w:rPr>
              <w:fldChar w:fldCharType="begin"/>
            </w:r>
            <w:r>
              <w:rPr>
                <w:rFonts w:ascii="Times New Roman" w:eastAsia="Times New Roman" w:hAnsi="Times New Roman" w:cs="Times New Roman"/>
                <w:b/>
                <w:bCs/>
                <w:color w:val="000000"/>
                <w:sz w:val="16"/>
                <w:szCs w:val="18"/>
              </w:rPr>
              <w:instrText xml:space="preserve"> =SUM(ABOVE) </w:instrText>
            </w:r>
            <w:r>
              <w:rPr>
                <w:rFonts w:ascii="Times New Roman" w:eastAsia="Times New Roman" w:hAnsi="Times New Roman" w:cs="Times New Roman"/>
                <w:b/>
                <w:bCs/>
                <w:color w:val="000000"/>
                <w:sz w:val="16"/>
                <w:szCs w:val="18"/>
              </w:rPr>
              <w:fldChar w:fldCharType="separate"/>
            </w:r>
            <w:r>
              <w:rPr>
                <w:rFonts w:ascii="Times New Roman" w:eastAsia="Times New Roman" w:hAnsi="Times New Roman" w:cs="Times New Roman"/>
                <w:b/>
                <w:bCs/>
                <w:noProof/>
                <w:color w:val="000000"/>
                <w:sz w:val="16"/>
                <w:szCs w:val="18"/>
              </w:rPr>
              <w:t>18,53</w:t>
            </w:r>
            <w:r>
              <w:rPr>
                <w:rFonts w:ascii="Times New Roman" w:eastAsia="Times New Roman" w:hAnsi="Times New Roman" w:cs="Times New Roman"/>
                <w:b/>
                <w:bCs/>
                <w:color w:val="000000"/>
                <w:sz w:val="16"/>
                <w:szCs w:val="18"/>
              </w:rPr>
              <w:fldChar w:fldCharType="end"/>
            </w:r>
          </w:p>
        </w:tc>
      </w:tr>
      <w:tr w:rsidR="004F2FEA" w:rsidRPr="004F2FEA" w14:paraId="45FF15B2" w14:textId="77777777" w:rsidTr="00C04975">
        <w:trPr>
          <w:trHeight w:val="20"/>
        </w:trPr>
        <w:tc>
          <w:tcPr>
            <w:tcW w:w="567" w:type="dxa"/>
            <w:tcBorders>
              <w:top w:val="nil"/>
              <w:left w:val="single" w:sz="12" w:space="0" w:color="000000"/>
              <w:bottom w:val="single" w:sz="12" w:space="0" w:color="000000"/>
              <w:right w:val="single" w:sz="12" w:space="0" w:color="000000"/>
            </w:tcBorders>
            <w:vAlign w:val="center"/>
            <w:hideMark/>
          </w:tcPr>
          <w:p w14:paraId="5DB41E80" w14:textId="75866684" w:rsidR="004F2FEA" w:rsidRPr="004F2FEA" w:rsidRDefault="00DD0EBD"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3</w:t>
            </w:r>
            <w:r w:rsidR="004F2FEA" w:rsidRPr="004F2FEA">
              <w:rPr>
                <w:rFonts w:ascii="Times New Roman" w:eastAsia="Times New Roman" w:hAnsi="Times New Roman" w:cs="Times New Roman"/>
                <w:color w:val="000000"/>
                <w:sz w:val="16"/>
                <w:szCs w:val="18"/>
              </w:rPr>
              <w:t>.</w:t>
            </w:r>
          </w:p>
        </w:tc>
        <w:tc>
          <w:tcPr>
            <w:tcW w:w="5954" w:type="dxa"/>
            <w:tcBorders>
              <w:top w:val="nil"/>
              <w:left w:val="nil"/>
              <w:bottom w:val="single" w:sz="12" w:space="0" w:color="000000"/>
              <w:right w:val="single" w:sz="12" w:space="0" w:color="000000"/>
            </w:tcBorders>
            <w:vAlign w:val="center"/>
            <w:hideMark/>
          </w:tcPr>
          <w:p w14:paraId="620303EB" w14:textId="7FD81C68" w:rsidR="004F2FEA" w:rsidRPr="004F2FEA" w:rsidRDefault="004F2FEA" w:rsidP="004F2FEA">
            <w:pPr>
              <w:spacing w:after="0" w:line="240" w:lineRule="auto"/>
              <w:jc w:val="both"/>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Річний плановий обсяг надання послуг, тис.м.</w:t>
            </w:r>
            <w:r w:rsidRPr="004F2FEA">
              <w:rPr>
                <w:rFonts w:ascii="Times New Roman" w:eastAsia="Times New Roman" w:hAnsi="Times New Roman" w:cs="Times New Roman"/>
                <w:color w:val="000000"/>
                <w:sz w:val="16"/>
                <w:szCs w:val="18"/>
                <w:vertAlign w:val="superscript"/>
              </w:rPr>
              <w:t>3</w:t>
            </w:r>
          </w:p>
        </w:tc>
        <w:tc>
          <w:tcPr>
            <w:tcW w:w="1417" w:type="dxa"/>
            <w:tcBorders>
              <w:top w:val="nil"/>
              <w:left w:val="nil"/>
              <w:bottom w:val="single" w:sz="12" w:space="0" w:color="000000"/>
              <w:right w:val="single" w:sz="12" w:space="0" w:color="000000"/>
            </w:tcBorders>
            <w:vAlign w:val="center"/>
          </w:tcPr>
          <w:p w14:paraId="28BA2C09" w14:textId="1B3FE7AF" w:rsidR="004F2FEA" w:rsidRPr="004F2FEA" w:rsidRDefault="00C04975"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743,553</w:t>
            </w:r>
          </w:p>
        </w:tc>
        <w:tc>
          <w:tcPr>
            <w:tcW w:w="1418" w:type="dxa"/>
            <w:tcBorders>
              <w:top w:val="nil"/>
              <w:left w:val="nil"/>
              <w:bottom w:val="single" w:sz="12" w:space="0" w:color="000000"/>
              <w:right w:val="single" w:sz="12" w:space="0" w:color="000000"/>
            </w:tcBorders>
            <w:vAlign w:val="center"/>
          </w:tcPr>
          <w:p w14:paraId="09380AB2" w14:textId="746C7158" w:rsidR="004F2FEA" w:rsidRPr="004F2FEA" w:rsidRDefault="004F2FEA" w:rsidP="004F2FEA">
            <w:pPr>
              <w:spacing w:after="0" w:line="240" w:lineRule="auto"/>
              <w:jc w:val="center"/>
              <w:rPr>
                <w:rFonts w:ascii="Times New Roman" w:eastAsia="Times New Roman" w:hAnsi="Times New Roman" w:cs="Times New Roman"/>
                <w:color w:val="000000"/>
                <w:sz w:val="16"/>
                <w:szCs w:val="18"/>
              </w:rPr>
            </w:pPr>
          </w:p>
        </w:tc>
      </w:tr>
      <w:tr w:rsidR="004F2FEA" w:rsidRPr="004F2FEA" w14:paraId="08438019" w14:textId="77777777" w:rsidTr="00C04975">
        <w:trPr>
          <w:trHeight w:val="20"/>
        </w:trPr>
        <w:tc>
          <w:tcPr>
            <w:tcW w:w="567" w:type="dxa"/>
            <w:tcBorders>
              <w:top w:val="nil"/>
              <w:left w:val="single" w:sz="12" w:space="0" w:color="000000"/>
              <w:bottom w:val="single" w:sz="12" w:space="0" w:color="000000"/>
              <w:right w:val="single" w:sz="12" w:space="0" w:color="000000"/>
            </w:tcBorders>
            <w:vAlign w:val="center"/>
            <w:hideMark/>
          </w:tcPr>
          <w:p w14:paraId="7C536612" w14:textId="6940FF29" w:rsidR="004F2FEA" w:rsidRPr="004F2FEA" w:rsidRDefault="00DD0EBD"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4</w:t>
            </w:r>
            <w:r w:rsidR="004F2FEA" w:rsidRPr="004F2FEA">
              <w:rPr>
                <w:rFonts w:ascii="Times New Roman" w:eastAsia="Times New Roman" w:hAnsi="Times New Roman" w:cs="Times New Roman"/>
                <w:color w:val="000000"/>
                <w:sz w:val="16"/>
                <w:szCs w:val="18"/>
              </w:rPr>
              <w:t>.</w:t>
            </w:r>
          </w:p>
        </w:tc>
        <w:tc>
          <w:tcPr>
            <w:tcW w:w="5954" w:type="dxa"/>
            <w:tcBorders>
              <w:top w:val="nil"/>
              <w:left w:val="nil"/>
              <w:bottom w:val="single" w:sz="12" w:space="0" w:color="000000"/>
              <w:right w:val="single" w:sz="12" w:space="0" w:color="000000"/>
            </w:tcBorders>
            <w:vAlign w:val="center"/>
            <w:hideMark/>
          </w:tcPr>
          <w:p w14:paraId="267FC34A" w14:textId="1EA13C61" w:rsidR="004F2FEA" w:rsidRPr="004F2FEA" w:rsidRDefault="004F2FEA" w:rsidP="004F2FEA">
            <w:pPr>
              <w:spacing w:after="0" w:line="240" w:lineRule="auto"/>
              <w:jc w:val="both"/>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Плановий прибуток</w:t>
            </w:r>
            <w:r w:rsidR="00F041BC">
              <w:rPr>
                <w:rFonts w:ascii="Times New Roman" w:eastAsia="Times New Roman" w:hAnsi="Times New Roman" w:cs="Times New Roman"/>
                <w:b/>
                <w:bCs/>
                <w:color w:val="000000"/>
                <w:sz w:val="16"/>
                <w:szCs w:val="18"/>
              </w:rPr>
              <w:t xml:space="preserve"> </w:t>
            </w:r>
            <w:r w:rsidRPr="004F2FEA">
              <w:rPr>
                <w:rFonts w:ascii="Times New Roman" w:eastAsia="Times New Roman" w:hAnsi="Times New Roman" w:cs="Times New Roman"/>
                <w:b/>
                <w:bCs/>
                <w:color w:val="000000"/>
                <w:sz w:val="16"/>
                <w:szCs w:val="18"/>
              </w:rPr>
              <w:t>, всього:</w:t>
            </w:r>
          </w:p>
        </w:tc>
        <w:tc>
          <w:tcPr>
            <w:tcW w:w="1417" w:type="dxa"/>
            <w:tcBorders>
              <w:top w:val="nil"/>
              <w:left w:val="nil"/>
              <w:bottom w:val="single" w:sz="12" w:space="0" w:color="000000"/>
              <w:right w:val="single" w:sz="12" w:space="0" w:color="000000"/>
            </w:tcBorders>
            <w:vAlign w:val="center"/>
          </w:tcPr>
          <w:p w14:paraId="0E73C660" w14:textId="50324D37" w:rsidR="004F2FEA" w:rsidRPr="004F2FEA" w:rsidRDefault="00C04975"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4820,80</w:t>
            </w:r>
          </w:p>
        </w:tc>
        <w:tc>
          <w:tcPr>
            <w:tcW w:w="1418" w:type="dxa"/>
            <w:tcBorders>
              <w:top w:val="nil"/>
              <w:left w:val="nil"/>
              <w:bottom w:val="single" w:sz="12" w:space="0" w:color="000000"/>
              <w:right w:val="single" w:sz="12" w:space="0" w:color="000000"/>
            </w:tcBorders>
            <w:vAlign w:val="center"/>
          </w:tcPr>
          <w:p w14:paraId="0A8E1836" w14:textId="323A99AF" w:rsidR="004F2FEA" w:rsidRPr="004F2FEA" w:rsidRDefault="0068647B"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6,</w:t>
            </w:r>
            <w:r w:rsidR="00C04975">
              <w:rPr>
                <w:rFonts w:ascii="Times New Roman" w:eastAsia="Times New Roman" w:hAnsi="Times New Roman" w:cs="Times New Roman"/>
                <w:color w:val="000000"/>
                <w:sz w:val="16"/>
                <w:szCs w:val="18"/>
              </w:rPr>
              <w:t>48</w:t>
            </w:r>
          </w:p>
        </w:tc>
      </w:tr>
      <w:tr w:rsidR="004F2FEA" w:rsidRPr="004F2FEA" w14:paraId="6A6B776C" w14:textId="77777777" w:rsidTr="00C04975">
        <w:trPr>
          <w:trHeight w:val="20"/>
        </w:trPr>
        <w:tc>
          <w:tcPr>
            <w:tcW w:w="567" w:type="dxa"/>
            <w:tcBorders>
              <w:top w:val="nil"/>
              <w:left w:val="single" w:sz="12" w:space="0" w:color="000000"/>
              <w:bottom w:val="single" w:sz="12" w:space="0" w:color="000000"/>
              <w:right w:val="single" w:sz="12" w:space="0" w:color="000000"/>
            </w:tcBorders>
            <w:vAlign w:val="center"/>
            <w:hideMark/>
          </w:tcPr>
          <w:p w14:paraId="10282BBC" w14:textId="2883A7A1" w:rsidR="004F2FEA" w:rsidRPr="004F2FEA" w:rsidRDefault="00DD0EBD"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5</w:t>
            </w:r>
            <w:r w:rsidR="004F2FEA" w:rsidRPr="004F2FEA">
              <w:rPr>
                <w:rFonts w:ascii="Times New Roman" w:eastAsia="Times New Roman" w:hAnsi="Times New Roman" w:cs="Times New Roman"/>
                <w:color w:val="000000"/>
                <w:sz w:val="16"/>
                <w:szCs w:val="18"/>
              </w:rPr>
              <w:t>.</w:t>
            </w:r>
          </w:p>
        </w:tc>
        <w:tc>
          <w:tcPr>
            <w:tcW w:w="5954" w:type="dxa"/>
            <w:tcBorders>
              <w:top w:val="nil"/>
              <w:left w:val="nil"/>
              <w:bottom w:val="single" w:sz="12" w:space="0" w:color="000000"/>
              <w:right w:val="single" w:sz="12" w:space="0" w:color="000000"/>
            </w:tcBorders>
            <w:vAlign w:val="center"/>
            <w:hideMark/>
          </w:tcPr>
          <w:p w14:paraId="70229134" w14:textId="77777777" w:rsidR="004F2FEA" w:rsidRPr="004F2FEA" w:rsidRDefault="004F2FEA" w:rsidP="004F2FEA">
            <w:pPr>
              <w:spacing w:after="0" w:line="240" w:lineRule="auto"/>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Податок на додану вартість, всього:</w:t>
            </w:r>
          </w:p>
        </w:tc>
        <w:tc>
          <w:tcPr>
            <w:tcW w:w="1417" w:type="dxa"/>
            <w:tcBorders>
              <w:top w:val="nil"/>
              <w:left w:val="nil"/>
              <w:bottom w:val="single" w:sz="12" w:space="0" w:color="000000"/>
              <w:right w:val="single" w:sz="12" w:space="0" w:color="000000"/>
            </w:tcBorders>
            <w:vAlign w:val="center"/>
          </w:tcPr>
          <w:p w14:paraId="792963C9" w14:textId="69850CC3" w:rsidR="004F2FEA" w:rsidRPr="004F2FEA" w:rsidRDefault="00C04975"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3718,90</w:t>
            </w:r>
          </w:p>
        </w:tc>
        <w:tc>
          <w:tcPr>
            <w:tcW w:w="1418" w:type="dxa"/>
            <w:tcBorders>
              <w:top w:val="nil"/>
              <w:left w:val="nil"/>
              <w:bottom w:val="single" w:sz="12" w:space="0" w:color="000000"/>
              <w:right w:val="single" w:sz="12" w:space="0" w:color="000000"/>
            </w:tcBorders>
            <w:vAlign w:val="center"/>
          </w:tcPr>
          <w:p w14:paraId="43E60570" w14:textId="6A54E3A3" w:rsidR="004F2FEA" w:rsidRPr="004F2FEA" w:rsidRDefault="007909D8"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5,</w:t>
            </w:r>
            <w:r w:rsidR="00C04975">
              <w:rPr>
                <w:rFonts w:ascii="Times New Roman" w:eastAsia="Times New Roman" w:hAnsi="Times New Roman" w:cs="Times New Roman"/>
                <w:color w:val="000000"/>
                <w:sz w:val="16"/>
                <w:szCs w:val="18"/>
              </w:rPr>
              <w:t>00</w:t>
            </w:r>
          </w:p>
        </w:tc>
      </w:tr>
      <w:tr w:rsidR="004F2FEA" w:rsidRPr="004F2FEA" w14:paraId="26099F33" w14:textId="77777777" w:rsidTr="00C04975">
        <w:trPr>
          <w:trHeight w:val="20"/>
        </w:trPr>
        <w:tc>
          <w:tcPr>
            <w:tcW w:w="567" w:type="dxa"/>
            <w:tcBorders>
              <w:top w:val="nil"/>
              <w:left w:val="single" w:sz="12" w:space="0" w:color="000000"/>
              <w:bottom w:val="single" w:sz="12" w:space="0" w:color="000000"/>
              <w:right w:val="single" w:sz="12" w:space="0" w:color="000000"/>
            </w:tcBorders>
            <w:vAlign w:val="center"/>
            <w:hideMark/>
          </w:tcPr>
          <w:p w14:paraId="7E1A0782" w14:textId="0B8784A5" w:rsidR="004F2FEA" w:rsidRPr="004F2FEA" w:rsidRDefault="00DD0EBD"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6</w:t>
            </w:r>
            <w:r w:rsidR="004F2FEA" w:rsidRPr="004F2FEA">
              <w:rPr>
                <w:rFonts w:ascii="Times New Roman" w:eastAsia="Times New Roman" w:hAnsi="Times New Roman" w:cs="Times New Roman"/>
                <w:color w:val="000000"/>
                <w:sz w:val="16"/>
                <w:szCs w:val="18"/>
              </w:rPr>
              <w:t>.</w:t>
            </w:r>
          </w:p>
        </w:tc>
        <w:tc>
          <w:tcPr>
            <w:tcW w:w="5954" w:type="dxa"/>
            <w:tcBorders>
              <w:top w:val="nil"/>
              <w:left w:val="nil"/>
              <w:bottom w:val="single" w:sz="12" w:space="0" w:color="000000"/>
              <w:right w:val="single" w:sz="12" w:space="0" w:color="000000"/>
            </w:tcBorders>
            <w:vAlign w:val="center"/>
            <w:hideMark/>
          </w:tcPr>
          <w:p w14:paraId="479F07B4" w14:textId="77777777" w:rsidR="004F2FEA" w:rsidRPr="004F2FEA" w:rsidRDefault="004F2FEA" w:rsidP="004F2FEA">
            <w:pPr>
              <w:spacing w:after="0" w:line="240" w:lineRule="auto"/>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Розмір тарифу, грн./м</w:t>
            </w:r>
            <w:r w:rsidRPr="004F2FEA">
              <w:rPr>
                <w:rFonts w:ascii="Times New Roman" w:eastAsia="Times New Roman" w:hAnsi="Times New Roman" w:cs="Times New Roman"/>
                <w:b/>
                <w:bCs/>
                <w:color w:val="000000"/>
                <w:sz w:val="16"/>
                <w:szCs w:val="18"/>
                <w:vertAlign w:val="superscript"/>
              </w:rPr>
              <w:t>3</w:t>
            </w:r>
            <w:r w:rsidRPr="004F2FEA">
              <w:rPr>
                <w:rFonts w:ascii="Times New Roman" w:eastAsia="Times New Roman" w:hAnsi="Times New Roman" w:cs="Times New Roman"/>
                <w:b/>
                <w:bCs/>
                <w:color w:val="000000"/>
                <w:sz w:val="16"/>
                <w:szCs w:val="18"/>
              </w:rPr>
              <w:t xml:space="preserve"> з ПДВ:</w:t>
            </w:r>
          </w:p>
        </w:tc>
        <w:tc>
          <w:tcPr>
            <w:tcW w:w="1417" w:type="dxa"/>
            <w:tcBorders>
              <w:top w:val="nil"/>
              <w:left w:val="nil"/>
              <w:bottom w:val="single" w:sz="12" w:space="0" w:color="000000"/>
              <w:right w:val="single" w:sz="12" w:space="0" w:color="000000"/>
            </w:tcBorders>
            <w:vAlign w:val="center"/>
          </w:tcPr>
          <w:p w14:paraId="3AF7596F" w14:textId="3FD6DA3E" w:rsidR="004F2FEA" w:rsidRPr="004F2FEA" w:rsidRDefault="00C04975"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22313,40</w:t>
            </w:r>
          </w:p>
        </w:tc>
        <w:tc>
          <w:tcPr>
            <w:tcW w:w="1418" w:type="dxa"/>
            <w:tcBorders>
              <w:top w:val="nil"/>
              <w:left w:val="nil"/>
              <w:bottom w:val="single" w:sz="12" w:space="0" w:color="000000"/>
              <w:right w:val="single" w:sz="12" w:space="0" w:color="000000"/>
            </w:tcBorders>
            <w:vAlign w:val="center"/>
          </w:tcPr>
          <w:p w14:paraId="3E2ED762" w14:textId="5C6A0983" w:rsidR="004F2FEA" w:rsidRPr="004F2FEA" w:rsidRDefault="00C04975" w:rsidP="004F2FEA">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30,01</w:t>
            </w:r>
          </w:p>
        </w:tc>
      </w:tr>
    </w:tbl>
    <w:p w14:paraId="5AC5115E" w14:textId="0C8E63B3" w:rsidR="00BC5428" w:rsidRDefault="00BC5428" w:rsidP="00B813ED">
      <w:pPr>
        <w:tabs>
          <w:tab w:val="left" w:pos="459"/>
        </w:tabs>
        <w:spacing w:after="0" w:line="240" w:lineRule="auto"/>
        <w:jc w:val="both"/>
        <w:rPr>
          <w:rFonts w:ascii="Times New Roman" w:hAnsi="Times New Roman" w:cs="Times New Roman"/>
          <w:bdr w:val="none" w:sz="0" w:space="0" w:color="auto" w:frame="1"/>
          <w:lang w:eastAsia="ru-RU"/>
        </w:rPr>
      </w:pPr>
    </w:p>
    <w:p w14:paraId="3D94F45F" w14:textId="77777777" w:rsidR="005561DE" w:rsidRDefault="005561DE" w:rsidP="00B813ED">
      <w:pPr>
        <w:pStyle w:val="a3"/>
        <w:jc w:val="center"/>
        <w:rPr>
          <w:rFonts w:ascii="Times New Roman" w:hAnsi="Times New Roman" w:cs="Times New Roman"/>
          <w:b/>
          <w:bdr w:val="none" w:sz="0" w:space="0" w:color="auto" w:frame="1"/>
          <w:lang w:eastAsia="ru-RU"/>
        </w:rPr>
      </w:pPr>
    </w:p>
    <w:p w14:paraId="3B829D2C" w14:textId="77777777" w:rsidR="00683060" w:rsidRDefault="005561DE" w:rsidP="005561DE">
      <w:pPr>
        <w:tabs>
          <w:tab w:val="left" w:pos="459"/>
        </w:tabs>
        <w:spacing w:after="0" w:line="240" w:lineRule="auto"/>
        <w:jc w:val="center"/>
        <w:rPr>
          <w:rFonts w:ascii="Times New Roman" w:hAnsi="Times New Roman" w:cs="Times New Roman"/>
          <w:b/>
          <w:bdr w:val="none" w:sz="0" w:space="0" w:color="auto" w:frame="1"/>
          <w:lang w:eastAsia="ru-RU"/>
        </w:rPr>
      </w:pPr>
      <w:r w:rsidRPr="00F633DE">
        <w:rPr>
          <w:rFonts w:ascii="Times New Roman" w:hAnsi="Times New Roman" w:cs="Times New Roman"/>
          <w:b/>
          <w:bdr w:val="none" w:sz="0" w:space="0" w:color="auto" w:frame="1"/>
          <w:lang w:eastAsia="ru-RU"/>
        </w:rPr>
        <w:t xml:space="preserve">Загальний розмір та структура </w:t>
      </w:r>
      <w:r w:rsidR="00683060">
        <w:rPr>
          <w:rFonts w:ascii="Times New Roman" w:hAnsi="Times New Roman" w:cs="Times New Roman"/>
          <w:b/>
          <w:bdr w:val="none" w:sz="0" w:space="0" w:color="auto" w:frame="1"/>
          <w:lang w:eastAsia="ru-RU"/>
        </w:rPr>
        <w:t xml:space="preserve">тарифу </w:t>
      </w:r>
    </w:p>
    <w:p w14:paraId="7648562B" w14:textId="12F9B574" w:rsidR="005561DE" w:rsidRPr="00F633DE" w:rsidRDefault="00683060" w:rsidP="005561DE">
      <w:pPr>
        <w:tabs>
          <w:tab w:val="left" w:pos="459"/>
        </w:tabs>
        <w:spacing w:after="0" w:line="240" w:lineRule="auto"/>
        <w:jc w:val="center"/>
        <w:rPr>
          <w:rFonts w:ascii="Times New Roman" w:hAnsi="Times New Roman" w:cs="Times New Roman"/>
          <w:b/>
          <w:bdr w:val="none" w:sz="0" w:space="0" w:color="auto" w:frame="1"/>
          <w:lang w:eastAsia="ru-RU"/>
        </w:rPr>
      </w:pPr>
      <w:r>
        <w:rPr>
          <w:rFonts w:ascii="Times New Roman" w:hAnsi="Times New Roman" w:cs="Times New Roman"/>
          <w:b/>
          <w:bdr w:val="none" w:sz="0" w:space="0" w:color="auto" w:frame="1"/>
          <w:lang w:eastAsia="ru-RU"/>
        </w:rPr>
        <w:t xml:space="preserve">на послуги з </w:t>
      </w:r>
      <w:r w:rsidR="00091494">
        <w:rPr>
          <w:rFonts w:ascii="Times New Roman" w:hAnsi="Times New Roman" w:cs="Times New Roman"/>
          <w:b/>
          <w:bdr w:val="none" w:sz="0" w:space="0" w:color="auto" w:frame="1"/>
          <w:lang w:eastAsia="ru-RU"/>
        </w:rPr>
        <w:t>ПЕРЕВЕЗЕННЯ</w:t>
      </w:r>
      <w:r w:rsidR="00091494" w:rsidRPr="00F43BD3">
        <w:rPr>
          <w:rFonts w:ascii="Times New Roman" w:hAnsi="Times New Roman" w:cs="Times New Roman"/>
          <w:b/>
          <w:bCs/>
          <w:bdr w:val="none" w:sz="0" w:space="0" w:color="auto" w:frame="1"/>
          <w:lang w:eastAsia="ru-RU"/>
        </w:rPr>
        <w:t xml:space="preserve"> ЗМІШАНИХ ПОБУТОВИХ ВІДХОДІВ</w:t>
      </w:r>
    </w:p>
    <w:p w14:paraId="501EB2D2" w14:textId="3F2E7E9B" w:rsidR="005561DE" w:rsidRDefault="005561DE" w:rsidP="005561DE">
      <w:pPr>
        <w:pStyle w:val="a3"/>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 xml:space="preserve">Відповідно до проведених розрахунків загальний розмір тарифу складатиме </w:t>
      </w:r>
      <w:r w:rsidR="00354CDD">
        <w:rPr>
          <w:rFonts w:ascii="Times New Roman" w:hAnsi="Times New Roman" w:cs="Times New Roman"/>
          <w:bdr w:val="none" w:sz="0" w:space="0" w:color="auto" w:frame="1"/>
          <w:lang w:eastAsia="ru-RU"/>
        </w:rPr>
        <w:t>226,52</w:t>
      </w:r>
      <w:r>
        <w:rPr>
          <w:rFonts w:ascii="Times New Roman" w:hAnsi="Times New Roman" w:cs="Times New Roman"/>
          <w:bdr w:val="none" w:sz="0" w:space="0" w:color="auto" w:frame="1"/>
          <w:lang w:eastAsia="ru-RU"/>
        </w:rPr>
        <w:t xml:space="preserve"> </w:t>
      </w:r>
      <w:r w:rsidRPr="00F633DE">
        <w:rPr>
          <w:rFonts w:ascii="Times New Roman" w:hAnsi="Times New Roman" w:cs="Times New Roman"/>
          <w:bdr w:val="none" w:sz="0" w:space="0" w:color="auto" w:frame="1"/>
          <w:lang w:eastAsia="ru-RU"/>
        </w:rPr>
        <w:t>грн./м</w:t>
      </w:r>
      <w:r w:rsidRPr="00F633DE">
        <w:rPr>
          <w:rFonts w:ascii="Times New Roman" w:hAnsi="Times New Roman" w:cs="Times New Roman"/>
          <w:bdr w:val="none" w:sz="0" w:space="0" w:color="auto" w:frame="1"/>
          <w:vertAlign w:val="superscript"/>
          <w:lang w:eastAsia="ru-RU"/>
        </w:rPr>
        <w:t xml:space="preserve">3 </w:t>
      </w:r>
      <w:r>
        <w:rPr>
          <w:rFonts w:ascii="Times New Roman" w:hAnsi="Times New Roman" w:cs="Times New Roman"/>
          <w:bdr w:val="none" w:sz="0" w:space="0" w:color="auto" w:frame="1"/>
          <w:lang w:eastAsia="ru-RU"/>
        </w:rPr>
        <w:t xml:space="preserve">з ПДВ. </w:t>
      </w:r>
    </w:p>
    <w:p w14:paraId="44BEFE3A" w14:textId="0FEF3342" w:rsidR="005561DE" w:rsidRPr="00F633DE" w:rsidRDefault="00683060" w:rsidP="005561DE">
      <w:pPr>
        <w:pStyle w:val="a3"/>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Структура тарифу виглядає наступним чином:</w:t>
      </w:r>
    </w:p>
    <w:tbl>
      <w:tblPr>
        <w:tblW w:w="9356" w:type="dxa"/>
        <w:tblInd w:w="-15" w:type="dxa"/>
        <w:tblLook w:val="04A0" w:firstRow="1" w:lastRow="0" w:firstColumn="1" w:lastColumn="0" w:noHBand="0" w:noVBand="1"/>
      </w:tblPr>
      <w:tblGrid>
        <w:gridCol w:w="848"/>
        <w:gridCol w:w="5673"/>
        <w:gridCol w:w="1417"/>
        <w:gridCol w:w="1418"/>
      </w:tblGrid>
      <w:tr w:rsidR="005561DE" w:rsidRPr="004F2FEA" w14:paraId="5C3756D3" w14:textId="77777777" w:rsidTr="003D13B7">
        <w:trPr>
          <w:trHeight w:val="20"/>
          <w:tblHeader/>
        </w:trPr>
        <w:tc>
          <w:tcPr>
            <w:tcW w:w="848" w:type="dxa"/>
            <w:vMerge w:val="restart"/>
            <w:tcBorders>
              <w:top w:val="single" w:sz="12" w:space="0" w:color="000000"/>
              <w:left w:val="single" w:sz="12" w:space="0" w:color="000000"/>
              <w:bottom w:val="single" w:sz="12" w:space="0" w:color="000000"/>
              <w:right w:val="single" w:sz="12" w:space="0" w:color="000000"/>
            </w:tcBorders>
            <w:vAlign w:val="center"/>
            <w:hideMark/>
          </w:tcPr>
          <w:p w14:paraId="6E2BCC09" w14:textId="77777777" w:rsidR="005561DE" w:rsidRPr="004F2FEA" w:rsidRDefault="005561DE">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 з/п</w:t>
            </w:r>
          </w:p>
        </w:tc>
        <w:tc>
          <w:tcPr>
            <w:tcW w:w="5673" w:type="dxa"/>
            <w:vMerge w:val="restart"/>
            <w:tcBorders>
              <w:top w:val="single" w:sz="12" w:space="0" w:color="000000"/>
              <w:left w:val="single" w:sz="12" w:space="0" w:color="000000"/>
              <w:bottom w:val="single" w:sz="12" w:space="0" w:color="000000"/>
              <w:right w:val="single" w:sz="12" w:space="0" w:color="000000"/>
            </w:tcBorders>
            <w:vAlign w:val="center"/>
            <w:hideMark/>
          </w:tcPr>
          <w:p w14:paraId="213F74BA" w14:textId="77777777" w:rsidR="005561DE" w:rsidRPr="004F2FEA" w:rsidRDefault="005561DE">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Показники</w:t>
            </w:r>
          </w:p>
        </w:tc>
        <w:tc>
          <w:tcPr>
            <w:tcW w:w="1417" w:type="dxa"/>
            <w:vMerge w:val="restart"/>
            <w:tcBorders>
              <w:top w:val="single" w:sz="12" w:space="0" w:color="000000"/>
              <w:left w:val="single" w:sz="12" w:space="0" w:color="000000"/>
              <w:bottom w:val="single" w:sz="12" w:space="0" w:color="000000"/>
              <w:right w:val="single" w:sz="12" w:space="0" w:color="000000"/>
            </w:tcBorders>
            <w:vAlign w:val="center"/>
            <w:hideMark/>
          </w:tcPr>
          <w:p w14:paraId="1A6DB600" w14:textId="77777777" w:rsidR="005561DE" w:rsidRPr="004F2FEA" w:rsidRDefault="005561DE">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Планові</w:t>
            </w:r>
            <w:r>
              <w:rPr>
                <w:rFonts w:ascii="Times New Roman" w:eastAsia="Times New Roman" w:hAnsi="Times New Roman" w:cs="Times New Roman"/>
                <w:color w:val="000000"/>
                <w:sz w:val="16"/>
                <w:szCs w:val="18"/>
              </w:rPr>
              <w:t xml:space="preserve"> річні витрати</w:t>
            </w:r>
            <w:r w:rsidRPr="004F2FEA">
              <w:rPr>
                <w:rFonts w:ascii="Times New Roman" w:eastAsia="Times New Roman" w:hAnsi="Times New Roman" w:cs="Times New Roman"/>
                <w:color w:val="000000"/>
                <w:sz w:val="16"/>
                <w:szCs w:val="18"/>
              </w:rPr>
              <w:t>, тис.грн.</w:t>
            </w:r>
          </w:p>
        </w:tc>
        <w:tc>
          <w:tcPr>
            <w:tcW w:w="1418" w:type="dxa"/>
            <w:tcBorders>
              <w:top w:val="single" w:sz="12" w:space="0" w:color="000000"/>
              <w:left w:val="nil"/>
              <w:bottom w:val="nil"/>
              <w:right w:val="single" w:sz="12" w:space="0" w:color="000000"/>
            </w:tcBorders>
            <w:vAlign w:val="center"/>
            <w:hideMark/>
          </w:tcPr>
          <w:p w14:paraId="7DEBDAD7" w14:textId="77777777" w:rsidR="005561DE" w:rsidRPr="004F2FEA" w:rsidRDefault="005561DE">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Плановий тариф</w:t>
            </w:r>
            <w:r>
              <w:rPr>
                <w:rFonts w:ascii="Times New Roman" w:eastAsia="Times New Roman" w:hAnsi="Times New Roman" w:cs="Times New Roman"/>
                <w:color w:val="000000"/>
                <w:sz w:val="16"/>
                <w:szCs w:val="18"/>
              </w:rPr>
              <w:t>,</w:t>
            </w:r>
          </w:p>
        </w:tc>
      </w:tr>
      <w:tr w:rsidR="005561DE" w:rsidRPr="004F2FEA" w14:paraId="3E325ED7" w14:textId="77777777" w:rsidTr="003D13B7">
        <w:trPr>
          <w:trHeight w:val="20"/>
          <w:tblHeader/>
        </w:trPr>
        <w:tc>
          <w:tcPr>
            <w:tcW w:w="848" w:type="dxa"/>
            <w:vMerge/>
            <w:tcBorders>
              <w:top w:val="single" w:sz="12" w:space="0" w:color="000000"/>
              <w:left w:val="single" w:sz="12" w:space="0" w:color="000000"/>
              <w:bottom w:val="single" w:sz="12" w:space="0" w:color="000000"/>
              <w:right w:val="single" w:sz="12" w:space="0" w:color="000000"/>
            </w:tcBorders>
            <w:vAlign w:val="center"/>
            <w:hideMark/>
          </w:tcPr>
          <w:p w14:paraId="520ACC12" w14:textId="77777777" w:rsidR="005561DE" w:rsidRPr="004F2FEA" w:rsidRDefault="005561DE">
            <w:pPr>
              <w:spacing w:after="0" w:line="240" w:lineRule="auto"/>
              <w:rPr>
                <w:rFonts w:ascii="Times New Roman" w:eastAsia="Times New Roman" w:hAnsi="Times New Roman" w:cs="Times New Roman"/>
                <w:color w:val="000000"/>
                <w:sz w:val="16"/>
                <w:szCs w:val="18"/>
              </w:rPr>
            </w:pPr>
          </w:p>
        </w:tc>
        <w:tc>
          <w:tcPr>
            <w:tcW w:w="5673" w:type="dxa"/>
            <w:vMerge/>
            <w:tcBorders>
              <w:top w:val="single" w:sz="12" w:space="0" w:color="000000"/>
              <w:left w:val="single" w:sz="12" w:space="0" w:color="000000"/>
              <w:bottom w:val="single" w:sz="12" w:space="0" w:color="000000"/>
              <w:right w:val="single" w:sz="12" w:space="0" w:color="000000"/>
            </w:tcBorders>
            <w:vAlign w:val="center"/>
            <w:hideMark/>
          </w:tcPr>
          <w:p w14:paraId="0343AC34" w14:textId="77777777" w:rsidR="005561DE" w:rsidRPr="004F2FEA" w:rsidRDefault="005561DE">
            <w:pPr>
              <w:spacing w:after="0" w:line="240" w:lineRule="auto"/>
              <w:rPr>
                <w:rFonts w:ascii="Times New Roman" w:eastAsia="Times New Roman" w:hAnsi="Times New Roman" w:cs="Times New Roman"/>
                <w:color w:val="000000"/>
                <w:sz w:val="16"/>
                <w:szCs w:val="18"/>
              </w:rPr>
            </w:pPr>
          </w:p>
        </w:tc>
        <w:tc>
          <w:tcPr>
            <w:tcW w:w="1417" w:type="dxa"/>
            <w:vMerge/>
            <w:tcBorders>
              <w:top w:val="single" w:sz="12" w:space="0" w:color="000000"/>
              <w:left w:val="single" w:sz="12" w:space="0" w:color="000000"/>
              <w:bottom w:val="single" w:sz="12" w:space="0" w:color="000000"/>
              <w:right w:val="single" w:sz="12" w:space="0" w:color="000000"/>
            </w:tcBorders>
            <w:vAlign w:val="center"/>
            <w:hideMark/>
          </w:tcPr>
          <w:p w14:paraId="5631FC50" w14:textId="77777777" w:rsidR="005561DE" w:rsidRPr="004F2FEA" w:rsidRDefault="005561DE">
            <w:pPr>
              <w:spacing w:after="0" w:line="240" w:lineRule="auto"/>
              <w:rPr>
                <w:rFonts w:ascii="Times New Roman" w:eastAsia="Times New Roman" w:hAnsi="Times New Roman" w:cs="Times New Roman"/>
                <w:color w:val="000000"/>
                <w:sz w:val="16"/>
                <w:szCs w:val="18"/>
              </w:rPr>
            </w:pPr>
          </w:p>
        </w:tc>
        <w:tc>
          <w:tcPr>
            <w:tcW w:w="1418" w:type="dxa"/>
            <w:tcBorders>
              <w:top w:val="nil"/>
              <w:left w:val="nil"/>
              <w:bottom w:val="single" w:sz="12" w:space="0" w:color="000000"/>
              <w:right w:val="single" w:sz="12" w:space="0" w:color="000000"/>
            </w:tcBorders>
            <w:vAlign w:val="center"/>
            <w:hideMark/>
          </w:tcPr>
          <w:p w14:paraId="56A97676" w14:textId="57F402ED" w:rsidR="005561DE" w:rsidRPr="004F2FEA" w:rsidRDefault="004D1FCC">
            <w:pPr>
              <w:spacing w:after="0" w:line="240" w:lineRule="auto"/>
              <w:jc w:val="center"/>
              <w:rPr>
                <w:rFonts w:ascii="Times New Roman" w:eastAsia="Times New Roman" w:hAnsi="Times New Roman" w:cs="Times New Roman"/>
                <w:color w:val="000000"/>
                <w:sz w:val="16"/>
                <w:szCs w:val="18"/>
              </w:rPr>
            </w:pPr>
            <w:r w:rsidRPr="004D1FCC">
              <w:rPr>
                <w:rFonts w:ascii="Times New Roman" w:eastAsia="Times New Roman" w:hAnsi="Times New Roman" w:cs="Times New Roman"/>
                <w:color w:val="000000"/>
                <w:sz w:val="16"/>
                <w:szCs w:val="18"/>
              </w:rPr>
              <w:t>грн./м</w:t>
            </w:r>
            <w:r w:rsidRPr="004D1FCC">
              <w:rPr>
                <w:rFonts w:ascii="Times New Roman" w:eastAsia="Times New Roman" w:hAnsi="Times New Roman" w:cs="Times New Roman"/>
                <w:color w:val="000000"/>
                <w:sz w:val="16"/>
                <w:szCs w:val="18"/>
                <w:vertAlign w:val="superscript"/>
              </w:rPr>
              <w:t>3</w:t>
            </w:r>
          </w:p>
        </w:tc>
      </w:tr>
      <w:tr w:rsidR="005561DE" w:rsidRPr="004F2FEA" w14:paraId="07868566"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hideMark/>
          </w:tcPr>
          <w:p w14:paraId="2D6D2D02" w14:textId="77777777" w:rsidR="005561DE" w:rsidRPr="004F2FEA" w:rsidRDefault="005561DE">
            <w:pPr>
              <w:spacing w:after="0" w:line="240" w:lineRule="auto"/>
              <w:jc w:val="center"/>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1.</w:t>
            </w:r>
          </w:p>
        </w:tc>
        <w:tc>
          <w:tcPr>
            <w:tcW w:w="5673" w:type="dxa"/>
            <w:tcBorders>
              <w:top w:val="nil"/>
              <w:left w:val="nil"/>
              <w:bottom w:val="single" w:sz="12" w:space="0" w:color="000000"/>
              <w:right w:val="single" w:sz="12" w:space="0" w:color="000000"/>
            </w:tcBorders>
            <w:vAlign w:val="center"/>
            <w:hideMark/>
          </w:tcPr>
          <w:p w14:paraId="50646378" w14:textId="77777777" w:rsidR="005561DE" w:rsidRPr="004F2FEA" w:rsidRDefault="005561DE">
            <w:pPr>
              <w:spacing w:after="0" w:line="240" w:lineRule="auto"/>
              <w:jc w:val="both"/>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Прямі матеріальні витрати</w:t>
            </w:r>
          </w:p>
        </w:tc>
        <w:tc>
          <w:tcPr>
            <w:tcW w:w="1417" w:type="dxa"/>
            <w:tcBorders>
              <w:top w:val="nil"/>
              <w:left w:val="nil"/>
              <w:bottom w:val="single" w:sz="12" w:space="0" w:color="000000"/>
              <w:right w:val="single" w:sz="12" w:space="0" w:color="000000"/>
            </w:tcBorders>
            <w:vAlign w:val="center"/>
          </w:tcPr>
          <w:p w14:paraId="3648BFD9" w14:textId="77777777" w:rsidR="005561DE" w:rsidRPr="004F2FEA" w:rsidRDefault="005561DE">
            <w:pPr>
              <w:spacing w:after="0" w:line="240" w:lineRule="auto"/>
              <w:jc w:val="center"/>
              <w:rPr>
                <w:rFonts w:ascii="Times New Roman" w:eastAsia="Times New Roman" w:hAnsi="Times New Roman" w:cs="Times New Roman"/>
                <w:b/>
                <w:bCs/>
                <w:color w:val="000000"/>
                <w:sz w:val="16"/>
                <w:szCs w:val="18"/>
              </w:rPr>
            </w:pPr>
          </w:p>
        </w:tc>
        <w:tc>
          <w:tcPr>
            <w:tcW w:w="1418" w:type="dxa"/>
            <w:tcBorders>
              <w:top w:val="nil"/>
              <w:left w:val="nil"/>
              <w:bottom w:val="single" w:sz="12" w:space="0" w:color="000000"/>
              <w:right w:val="single" w:sz="12" w:space="0" w:color="000000"/>
            </w:tcBorders>
            <w:vAlign w:val="center"/>
          </w:tcPr>
          <w:p w14:paraId="1FF4A5BA" w14:textId="77777777" w:rsidR="005561DE" w:rsidRPr="004F2FEA" w:rsidRDefault="005561DE">
            <w:pPr>
              <w:spacing w:after="0" w:line="240" w:lineRule="auto"/>
              <w:jc w:val="center"/>
              <w:rPr>
                <w:rFonts w:ascii="Times New Roman" w:eastAsia="Times New Roman" w:hAnsi="Times New Roman" w:cs="Times New Roman"/>
                <w:b/>
                <w:bCs/>
                <w:color w:val="000000"/>
                <w:sz w:val="16"/>
                <w:szCs w:val="18"/>
              </w:rPr>
            </w:pPr>
          </w:p>
        </w:tc>
      </w:tr>
      <w:tr w:rsidR="005561DE" w:rsidRPr="004F2FEA" w14:paraId="0135B86F"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hideMark/>
          </w:tcPr>
          <w:p w14:paraId="4EB84FB4" w14:textId="77777777" w:rsidR="005561DE" w:rsidRPr="004F2FEA" w:rsidRDefault="005561DE">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Pr>
                <w:rFonts w:ascii="Times New Roman" w:eastAsia="Times New Roman" w:hAnsi="Times New Roman" w:cs="Times New Roman"/>
                <w:color w:val="000000"/>
                <w:sz w:val="16"/>
                <w:szCs w:val="18"/>
              </w:rPr>
              <w:t>1</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hideMark/>
          </w:tcPr>
          <w:p w14:paraId="0FD68855" w14:textId="77777777" w:rsidR="005561DE" w:rsidRPr="004F2FEA" w:rsidRDefault="005561DE">
            <w:pPr>
              <w:spacing w:after="0" w:line="240" w:lineRule="auto"/>
              <w:jc w:val="both"/>
              <w:rPr>
                <w:rFonts w:ascii="Times New Roman" w:eastAsia="Times New Roman" w:hAnsi="Times New Roman" w:cs="Times New Roman"/>
                <w:color w:val="000000"/>
                <w:sz w:val="16"/>
                <w:szCs w:val="18"/>
              </w:rPr>
            </w:pPr>
            <w:r w:rsidRPr="00542B79">
              <w:rPr>
                <w:rFonts w:ascii="Times New Roman" w:eastAsia="Times New Roman" w:hAnsi="Times New Roman" w:cs="Times New Roman"/>
                <w:color w:val="000000"/>
                <w:sz w:val="16"/>
                <w:szCs w:val="18"/>
              </w:rPr>
              <w:t>Паливно-мастильні матеріали</w:t>
            </w:r>
          </w:p>
        </w:tc>
        <w:tc>
          <w:tcPr>
            <w:tcW w:w="1417" w:type="dxa"/>
            <w:tcBorders>
              <w:top w:val="nil"/>
              <w:left w:val="nil"/>
              <w:bottom w:val="single" w:sz="12" w:space="0" w:color="000000"/>
              <w:right w:val="single" w:sz="12" w:space="0" w:color="000000"/>
            </w:tcBorders>
            <w:vAlign w:val="center"/>
          </w:tcPr>
          <w:p w14:paraId="3438D37C" w14:textId="73358159" w:rsidR="005561DE" w:rsidRPr="004F2FEA" w:rsidRDefault="00354CDD">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5666,51</w:t>
            </w:r>
          </w:p>
        </w:tc>
        <w:tc>
          <w:tcPr>
            <w:tcW w:w="1418" w:type="dxa"/>
            <w:tcBorders>
              <w:top w:val="nil"/>
              <w:left w:val="nil"/>
              <w:bottom w:val="single" w:sz="12" w:space="0" w:color="000000"/>
              <w:right w:val="single" w:sz="12" w:space="0" w:color="000000"/>
            </w:tcBorders>
            <w:vAlign w:val="center"/>
          </w:tcPr>
          <w:p w14:paraId="03161524" w14:textId="4B5A27B2" w:rsidR="005561DE" w:rsidRPr="004F2FEA" w:rsidRDefault="00354CDD">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7,62</w:t>
            </w:r>
          </w:p>
        </w:tc>
      </w:tr>
      <w:tr w:rsidR="005561DE" w:rsidRPr="004F2FEA" w14:paraId="52DF2379"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hideMark/>
          </w:tcPr>
          <w:p w14:paraId="04F13034" w14:textId="77777777" w:rsidR="005561DE" w:rsidRPr="004F2FEA" w:rsidRDefault="005561DE">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Pr>
                <w:rFonts w:ascii="Times New Roman" w:eastAsia="Times New Roman" w:hAnsi="Times New Roman" w:cs="Times New Roman"/>
                <w:color w:val="000000"/>
                <w:sz w:val="16"/>
                <w:szCs w:val="18"/>
              </w:rPr>
              <w:t>2</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hideMark/>
          </w:tcPr>
          <w:p w14:paraId="33D2F601" w14:textId="77777777" w:rsidR="005561DE" w:rsidRPr="004F2FEA" w:rsidRDefault="005561DE">
            <w:pPr>
              <w:spacing w:after="0" w:line="240" w:lineRule="auto"/>
              <w:jc w:val="both"/>
              <w:rPr>
                <w:rFonts w:ascii="Times New Roman" w:eastAsia="Times New Roman" w:hAnsi="Times New Roman" w:cs="Times New Roman"/>
                <w:color w:val="000000"/>
                <w:sz w:val="16"/>
                <w:szCs w:val="18"/>
              </w:rPr>
            </w:pPr>
            <w:r w:rsidRPr="00542B79">
              <w:rPr>
                <w:rFonts w:ascii="Times New Roman" w:eastAsia="Times New Roman" w:hAnsi="Times New Roman" w:cs="Times New Roman"/>
                <w:color w:val="000000"/>
                <w:sz w:val="16"/>
                <w:szCs w:val="18"/>
              </w:rPr>
              <w:t>Матеріали для ремонту засобів механізації</w:t>
            </w:r>
          </w:p>
        </w:tc>
        <w:tc>
          <w:tcPr>
            <w:tcW w:w="1417" w:type="dxa"/>
            <w:tcBorders>
              <w:top w:val="nil"/>
              <w:left w:val="nil"/>
              <w:bottom w:val="single" w:sz="12" w:space="0" w:color="000000"/>
              <w:right w:val="single" w:sz="12" w:space="0" w:color="000000"/>
            </w:tcBorders>
            <w:vAlign w:val="center"/>
          </w:tcPr>
          <w:p w14:paraId="3F345724" w14:textId="4F8C7AD7" w:rsidR="005561DE" w:rsidRPr="004F2FEA" w:rsidRDefault="006119DE">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1711,24</w:t>
            </w:r>
          </w:p>
        </w:tc>
        <w:tc>
          <w:tcPr>
            <w:tcW w:w="1418" w:type="dxa"/>
            <w:tcBorders>
              <w:top w:val="nil"/>
              <w:left w:val="nil"/>
              <w:bottom w:val="single" w:sz="12" w:space="0" w:color="000000"/>
              <w:right w:val="single" w:sz="12" w:space="0" w:color="000000"/>
            </w:tcBorders>
            <w:vAlign w:val="center"/>
          </w:tcPr>
          <w:p w14:paraId="55FFD6C5" w14:textId="0E08AE59" w:rsidR="005561DE" w:rsidRPr="004F2FEA" w:rsidRDefault="00354CDD">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2,30</w:t>
            </w:r>
          </w:p>
        </w:tc>
      </w:tr>
      <w:tr w:rsidR="005561DE" w:rsidRPr="004F2FEA" w14:paraId="3C9099A7"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hideMark/>
          </w:tcPr>
          <w:p w14:paraId="5560C5FA" w14:textId="77777777" w:rsidR="005561DE" w:rsidRPr="004F2FEA" w:rsidRDefault="005561DE">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Pr>
                <w:rFonts w:ascii="Times New Roman" w:eastAsia="Times New Roman" w:hAnsi="Times New Roman" w:cs="Times New Roman"/>
                <w:color w:val="000000"/>
                <w:sz w:val="16"/>
                <w:szCs w:val="18"/>
              </w:rPr>
              <w:t>3</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hideMark/>
          </w:tcPr>
          <w:p w14:paraId="7C97ECAC" w14:textId="1B630951" w:rsidR="005561DE" w:rsidRPr="004F2FEA" w:rsidRDefault="0025652F">
            <w:pPr>
              <w:spacing w:after="0" w:line="240" w:lineRule="auto"/>
              <w:jc w:val="both"/>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Технічне обслуговування сміттєвозів на сервісній станції</w:t>
            </w:r>
          </w:p>
        </w:tc>
        <w:tc>
          <w:tcPr>
            <w:tcW w:w="1417" w:type="dxa"/>
            <w:tcBorders>
              <w:top w:val="nil"/>
              <w:left w:val="nil"/>
              <w:bottom w:val="single" w:sz="12" w:space="0" w:color="000000"/>
              <w:right w:val="single" w:sz="12" w:space="0" w:color="000000"/>
            </w:tcBorders>
            <w:vAlign w:val="center"/>
          </w:tcPr>
          <w:p w14:paraId="6B5F6F0E" w14:textId="06FE5058" w:rsidR="005561DE" w:rsidRPr="004F2FEA" w:rsidRDefault="0025652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549,44</w:t>
            </w:r>
          </w:p>
        </w:tc>
        <w:tc>
          <w:tcPr>
            <w:tcW w:w="1418" w:type="dxa"/>
            <w:tcBorders>
              <w:top w:val="nil"/>
              <w:left w:val="nil"/>
              <w:bottom w:val="single" w:sz="12" w:space="0" w:color="000000"/>
              <w:right w:val="single" w:sz="12" w:space="0" w:color="000000"/>
            </w:tcBorders>
            <w:vAlign w:val="center"/>
          </w:tcPr>
          <w:p w14:paraId="47344D91" w14:textId="46E25FDE" w:rsidR="005561DE" w:rsidRPr="004F2FEA" w:rsidRDefault="00354CDD">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0,74</w:t>
            </w:r>
          </w:p>
        </w:tc>
      </w:tr>
      <w:tr w:rsidR="005561DE" w:rsidRPr="004F2FEA" w14:paraId="1B8A3F0E"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hideMark/>
          </w:tcPr>
          <w:p w14:paraId="12637DAD" w14:textId="77777777" w:rsidR="005561DE" w:rsidRPr="004F2FEA" w:rsidRDefault="005561DE">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Pr>
                <w:rFonts w:ascii="Times New Roman" w:eastAsia="Times New Roman" w:hAnsi="Times New Roman" w:cs="Times New Roman"/>
                <w:color w:val="000000"/>
                <w:sz w:val="16"/>
                <w:szCs w:val="18"/>
              </w:rPr>
              <w:t>4</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hideMark/>
          </w:tcPr>
          <w:p w14:paraId="0DD91FCE" w14:textId="5A50886A" w:rsidR="005561DE" w:rsidRPr="004F2FEA" w:rsidRDefault="005561DE">
            <w:pPr>
              <w:spacing w:after="0" w:line="240" w:lineRule="auto"/>
              <w:jc w:val="both"/>
              <w:rPr>
                <w:rFonts w:ascii="Times New Roman" w:eastAsia="Times New Roman" w:hAnsi="Times New Roman" w:cs="Times New Roman"/>
                <w:color w:val="000000"/>
                <w:sz w:val="16"/>
                <w:szCs w:val="18"/>
              </w:rPr>
            </w:pPr>
            <w:r w:rsidRPr="005639F5">
              <w:rPr>
                <w:rFonts w:ascii="Times New Roman" w:eastAsia="Times New Roman" w:hAnsi="Times New Roman" w:cs="Times New Roman"/>
                <w:color w:val="000000"/>
                <w:sz w:val="16"/>
                <w:szCs w:val="18"/>
              </w:rPr>
              <w:t xml:space="preserve">Послуги </w:t>
            </w:r>
            <w:r w:rsidR="0025652F">
              <w:rPr>
                <w:rFonts w:ascii="Times New Roman" w:eastAsia="Times New Roman" w:hAnsi="Times New Roman" w:cs="Times New Roman"/>
                <w:color w:val="000000"/>
                <w:sz w:val="16"/>
                <w:szCs w:val="18"/>
              </w:rPr>
              <w:t>сторонніх підприємств з перевезення змішаних відходів</w:t>
            </w:r>
          </w:p>
        </w:tc>
        <w:tc>
          <w:tcPr>
            <w:tcW w:w="1417" w:type="dxa"/>
            <w:tcBorders>
              <w:top w:val="nil"/>
              <w:left w:val="nil"/>
              <w:bottom w:val="single" w:sz="12" w:space="0" w:color="000000"/>
              <w:right w:val="single" w:sz="12" w:space="0" w:color="000000"/>
            </w:tcBorders>
            <w:vAlign w:val="center"/>
          </w:tcPr>
          <w:p w14:paraId="5DA5E006" w14:textId="64499A5E" w:rsidR="005561DE" w:rsidRPr="004F2FEA" w:rsidRDefault="00354CDD">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90601,73</w:t>
            </w:r>
          </w:p>
        </w:tc>
        <w:tc>
          <w:tcPr>
            <w:tcW w:w="1418" w:type="dxa"/>
            <w:tcBorders>
              <w:top w:val="nil"/>
              <w:left w:val="nil"/>
              <w:bottom w:val="single" w:sz="12" w:space="0" w:color="000000"/>
              <w:right w:val="single" w:sz="12" w:space="0" w:color="000000"/>
            </w:tcBorders>
            <w:vAlign w:val="center"/>
          </w:tcPr>
          <w:p w14:paraId="3F903D3E" w14:textId="3C88DF43" w:rsidR="005561DE" w:rsidRPr="004F2FEA" w:rsidRDefault="00354CDD">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121,85</w:t>
            </w:r>
          </w:p>
        </w:tc>
      </w:tr>
      <w:tr w:rsidR="005561DE" w:rsidRPr="004F2FEA" w14:paraId="1B1FF4FA"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hideMark/>
          </w:tcPr>
          <w:p w14:paraId="21A1B329" w14:textId="77777777" w:rsidR="005561DE" w:rsidRPr="004F2FEA" w:rsidRDefault="005561DE">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Pr>
                <w:rFonts w:ascii="Times New Roman" w:eastAsia="Times New Roman" w:hAnsi="Times New Roman" w:cs="Times New Roman"/>
                <w:color w:val="000000"/>
                <w:sz w:val="16"/>
                <w:szCs w:val="18"/>
              </w:rPr>
              <w:t>5</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hideMark/>
          </w:tcPr>
          <w:p w14:paraId="5362F2C7" w14:textId="77777777" w:rsidR="005561DE" w:rsidRPr="004F2FEA" w:rsidRDefault="005561DE">
            <w:pPr>
              <w:spacing w:after="0" w:line="240" w:lineRule="auto"/>
              <w:jc w:val="both"/>
              <w:rPr>
                <w:rFonts w:ascii="Times New Roman" w:eastAsia="Times New Roman" w:hAnsi="Times New Roman" w:cs="Times New Roman"/>
                <w:color w:val="000000"/>
                <w:sz w:val="16"/>
                <w:szCs w:val="18"/>
              </w:rPr>
            </w:pPr>
            <w:r w:rsidRPr="005639F5">
              <w:rPr>
                <w:rFonts w:ascii="Times New Roman" w:eastAsia="Times New Roman" w:hAnsi="Times New Roman" w:cs="Times New Roman"/>
                <w:color w:val="000000"/>
                <w:sz w:val="16"/>
                <w:szCs w:val="18"/>
              </w:rPr>
              <w:t>Прямі витрати на оплату праці</w:t>
            </w:r>
          </w:p>
        </w:tc>
        <w:tc>
          <w:tcPr>
            <w:tcW w:w="1417" w:type="dxa"/>
            <w:tcBorders>
              <w:top w:val="nil"/>
              <w:left w:val="nil"/>
              <w:bottom w:val="single" w:sz="12" w:space="0" w:color="000000"/>
              <w:right w:val="single" w:sz="12" w:space="0" w:color="000000"/>
            </w:tcBorders>
            <w:vAlign w:val="center"/>
          </w:tcPr>
          <w:p w14:paraId="16088FB1" w14:textId="5BEF5F81" w:rsidR="005561DE" w:rsidRPr="004F2FEA" w:rsidRDefault="0025652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9732,96</w:t>
            </w:r>
          </w:p>
        </w:tc>
        <w:tc>
          <w:tcPr>
            <w:tcW w:w="1418" w:type="dxa"/>
            <w:tcBorders>
              <w:top w:val="nil"/>
              <w:left w:val="nil"/>
              <w:bottom w:val="single" w:sz="12" w:space="0" w:color="000000"/>
              <w:right w:val="single" w:sz="12" w:space="0" w:color="000000"/>
            </w:tcBorders>
            <w:vAlign w:val="center"/>
          </w:tcPr>
          <w:p w14:paraId="617D3325" w14:textId="3B1A883B" w:rsidR="005561DE" w:rsidRPr="004F2FEA" w:rsidRDefault="00354CDD">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13,09</w:t>
            </w:r>
          </w:p>
        </w:tc>
      </w:tr>
      <w:tr w:rsidR="005561DE" w:rsidRPr="004F2FEA" w14:paraId="1AB4E4E3"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hideMark/>
          </w:tcPr>
          <w:p w14:paraId="3405C8D4" w14:textId="77777777" w:rsidR="005561DE" w:rsidRPr="004F2FEA" w:rsidRDefault="005561DE">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Pr>
                <w:rFonts w:ascii="Times New Roman" w:eastAsia="Times New Roman" w:hAnsi="Times New Roman" w:cs="Times New Roman"/>
                <w:color w:val="000000"/>
                <w:sz w:val="16"/>
                <w:szCs w:val="18"/>
              </w:rPr>
              <w:t>6</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hideMark/>
          </w:tcPr>
          <w:p w14:paraId="5CF634B8" w14:textId="77777777" w:rsidR="005561DE" w:rsidRPr="004F2FEA" w:rsidRDefault="005561DE">
            <w:pPr>
              <w:spacing w:after="0" w:line="240" w:lineRule="auto"/>
              <w:jc w:val="both"/>
              <w:rPr>
                <w:rFonts w:ascii="Times New Roman" w:eastAsia="Times New Roman" w:hAnsi="Times New Roman" w:cs="Times New Roman"/>
                <w:color w:val="000000"/>
                <w:sz w:val="16"/>
                <w:szCs w:val="18"/>
              </w:rPr>
            </w:pPr>
            <w:r w:rsidRPr="005639F5">
              <w:rPr>
                <w:rFonts w:ascii="Times New Roman" w:eastAsia="Times New Roman" w:hAnsi="Times New Roman" w:cs="Times New Roman"/>
                <w:color w:val="000000"/>
                <w:sz w:val="16"/>
                <w:szCs w:val="18"/>
              </w:rPr>
              <w:t>Єдиний внесок на загальнообов'язкове державне соціальне страхування працівників</w:t>
            </w:r>
          </w:p>
        </w:tc>
        <w:tc>
          <w:tcPr>
            <w:tcW w:w="1417" w:type="dxa"/>
            <w:tcBorders>
              <w:top w:val="nil"/>
              <w:left w:val="nil"/>
              <w:bottom w:val="single" w:sz="12" w:space="0" w:color="000000"/>
              <w:right w:val="single" w:sz="12" w:space="0" w:color="000000"/>
            </w:tcBorders>
            <w:vAlign w:val="center"/>
          </w:tcPr>
          <w:p w14:paraId="6C517086" w14:textId="382C07A9" w:rsidR="005561DE" w:rsidRPr="004F2FEA" w:rsidRDefault="0025652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2141,25</w:t>
            </w:r>
          </w:p>
        </w:tc>
        <w:tc>
          <w:tcPr>
            <w:tcW w:w="1418" w:type="dxa"/>
            <w:tcBorders>
              <w:top w:val="nil"/>
              <w:left w:val="nil"/>
              <w:bottom w:val="single" w:sz="12" w:space="0" w:color="000000"/>
              <w:right w:val="single" w:sz="12" w:space="0" w:color="000000"/>
            </w:tcBorders>
            <w:vAlign w:val="center"/>
          </w:tcPr>
          <w:p w14:paraId="0B56C449" w14:textId="62F76B1F" w:rsidR="005561DE" w:rsidRPr="004F2FEA" w:rsidRDefault="00354CDD">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2,88</w:t>
            </w:r>
          </w:p>
        </w:tc>
      </w:tr>
      <w:tr w:rsidR="005561DE" w:rsidRPr="004F2FEA" w14:paraId="186E23FD"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hideMark/>
          </w:tcPr>
          <w:p w14:paraId="28BD8D11" w14:textId="77777777" w:rsidR="005561DE" w:rsidRPr="004F2FEA" w:rsidRDefault="005561DE">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lastRenderedPageBreak/>
              <w:t>1.</w:t>
            </w:r>
            <w:r>
              <w:rPr>
                <w:rFonts w:ascii="Times New Roman" w:eastAsia="Times New Roman" w:hAnsi="Times New Roman" w:cs="Times New Roman"/>
                <w:color w:val="000000"/>
                <w:sz w:val="16"/>
                <w:szCs w:val="18"/>
              </w:rPr>
              <w:t>7</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hideMark/>
          </w:tcPr>
          <w:p w14:paraId="0AD98C49" w14:textId="77777777" w:rsidR="005561DE" w:rsidRPr="004F2FEA" w:rsidRDefault="005561DE">
            <w:pPr>
              <w:spacing w:after="0" w:line="240" w:lineRule="auto"/>
              <w:jc w:val="both"/>
              <w:rPr>
                <w:rFonts w:ascii="Times New Roman" w:eastAsia="Times New Roman" w:hAnsi="Times New Roman" w:cs="Times New Roman"/>
                <w:color w:val="000000"/>
                <w:sz w:val="16"/>
                <w:szCs w:val="18"/>
              </w:rPr>
            </w:pPr>
            <w:r w:rsidRPr="005639F5">
              <w:rPr>
                <w:rFonts w:ascii="Times New Roman" w:eastAsia="Times New Roman" w:hAnsi="Times New Roman" w:cs="Times New Roman"/>
                <w:color w:val="000000"/>
                <w:sz w:val="16"/>
                <w:szCs w:val="18"/>
              </w:rPr>
              <w:t>Амортизація основних виробничих засобів та нематеріальних активів</w:t>
            </w:r>
          </w:p>
        </w:tc>
        <w:tc>
          <w:tcPr>
            <w:tcW w:w="1417" w:type="dxa"/>
            <w:tcBorders>
              <w:top w:val="nil"/>
              <w:left w:val="nil"/>
              <w:bottom w:val="single" w:sz="12" w:space="0" w:color="000000"/>
              <w:right w:val="single" w:sz="12" w:space="0" w:color="000000"/>
            </w:tcBorders>
            <w:vAlign w:val="center"/>
          </w:tcPr>
          <w:p w14:paraId="56E78E75" w14:textId="1C9401C5" w:rsidR="005561DE" w:rsidRPr="004F2FEA" w:rsidRDefault="00683060">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1346,75</w:t>
            </w:r>
          </w:p>
        </w:tc>
        <w:tc>
          <w:tcPr>
            <w:tcW w:w="1418" w:type="dxa"/>
            <w:tcBorders>
              <w:top w:val="nil"/>
              <w:left w:val="nil"/>
              <w:bottom w:val="single" w:sz="12" w:space="0" w:color="000000"/>
              <w:right w:val="single" w:sz="12" w:space="0" w:color="000000"/>
            </w:tcBorders>
            <w:vAlign w:val="center"/>
          </w:tcPr>
          <w:p w14:paraId="0C50F25A" w14:textId="0A5E5B2E" w:rsidR="005561DE" w:rsidRPr="004F2FEA" w:rsidRDefault="00354CDD">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1,81</w:t>
            </w:r>
          </w:p>
        </w:tc>
      </w:tr>
      <w:tr w:rsidR="005561DE" w:rsidRPr="004F2FEA" w14:paraId="720A56AF"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hideMark/>
          </w:tcPr>
          <w:p w14:paraId="2851AAC7" w14:textId="6E19C2D9" w:rsidR="005561DE" w:rsidRPr="004F2FEA" w:rsidRDefault="005561DE">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w:t>
            </w:r>
            <w:r w:rsidR="00683060">
              <w:rPr>
                <w:rFonts w:ascii="Times New Roman" w:eastAsia="Times New Roman" w:hAnsi="Times New Roman" w:cs="Times New Roman"/>
                <w:color w:val="000000"/>
                <w:sz w:val="16"/>
                <w:szCs w:val="18"/>
              </w:rPr>
              <w:t>8.</w:t>
            </w:r>
          </w:p>
        </w:tc>
        <w:tc>
          <w:tcPr>
            <w:tcW w:w="5673" w:type="dxa"/>
            <w:tcBorders>
              <w:top w:val="nil"/>
              <w:left w:val="nil"/>
              <w:bottom w:val="single" w:sz="12" w:space="0" w:color="000000"/>
              <w:right w:val="single" w:sz="12" w:space="0" w:color="000000"/>
            </w:tcBorders>
            <w:vAlign w:val="center"/>
            <w:hideMark/>
          </w:tcPr>
          <w:p w14:paraId="601163F1" w14:textId="77777777" w:rsidR="005561DE" w:rsidRPr="004F2FEA" w:rsidRDefault="005561DE">
            <w:pPr>
              <w:spacing w:after="0" w:line="240" w:lineRule="auto"/>
              <w:rPr>
                <w:rFonts w:ascii="Times New Roman" w:eastAsia="Times New Roman" w:hAnsi="Times New Roman" w:cs="Times New Roman"/>
                <w:color w:val="000000"/>
                <w:sz w:val="16"/>
                <w:szCs w:val="18"/>
              </w:rPr>
            </w:pPr>
            <w:r w:rsidRPr="002D7FFE">
              <w:rPr>
                <w:rFonts w:ascii="Times New Roman" w:eastAsia="Times New Roman" w:hAnsi="Times New Roman" w:cs="Times New Roman"/>
                <w:color w:val="000000"/>
                <w:sz w:val="16"/>
                <w:szCs w:val="18"/>
              </w:rPr>
              <w:t>Загальновиробничі витрати</w:t>
            </w:r>
          </w:p>
        </w:tc>
        <w:tc>
          <w:tcPr>
            <w:tcW w:w="1417" w:type="dxa"/>
            <w:tcBorders>
              <w:top w:val="nil"/>
              <w:left w:val="nil"/>
              <w:bottom w:val="single" w:sz="12" w:space="0" w:color="000000"/>
              <w:right w:val="single" w:sz="12" w:space="0" w:color="000000"/>
            </w:tcBorders>
            <w:vAlign w:val="center"/>
          </w:tcPr>
          <w:p w14:paraId="1633F19D" w14:textId="1F5865B5" w:rsidR="005561DE" w:rsidRPr="004F2FEA" w:rsidRDefault="00354CDD">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15618,17</w:t>
            </w:r>
          </w:p>
        </w:tc>
        <w:tc>
          <w:tcPr>
            <w:tcW w:w="1418" w:type="dxa"/>
            <w:tcBorders>
              <w:top w:val="nil"/>
              <w:left w:val="nil"/>
              <w:bottom w:val="single" w:sz="12" w:space="0" w:color="000000"/>
              <w:right w:val="single" w:sz="12" w:space="0" w:color="000000"/>
            </w:tcBorders>
            <w:vAlign w:val="center"/>
          </w:tcPr>
          <w:p w14:paraId="61C8DE70" w14:textId="1573BFF3" w:rsidR="005561DE" w:rsidRPr="004F2FEA" w:rsidRDefault="00354CDD">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21,00</w:t>
            </w:r>
          </w:p>
        </w:tc>
      </w:tr>
      <w:tr w:rsidR="005561DE" w:rsidRPr="004F2FEA" w14:paraId="07B1F382"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hideMark/>
          </w:tcPr>
          <w:p w14:paraId="11AC7C46" w14:textId="77777777" w:rsidR="005561DE" w:rsidRPr="004F2FEA" w:rsidRDefault="005561DE">
            <w:pPr>
              <w:spacing w:after="0" w:line="240" w:lineRule="auto"/>
              <w:jc w:val="center"/>
              <w:rPr>
                <w:rFonts w:ascii="Times New Roman" w:eastAsia="Times New Roman" w:hAnsi="Times New Roman" w:cs="Times New Roman"/>
                <w:b/>
                <w:bCs/>
                <w:color w:val="000000"/>
                <w:sz w:val="16"/>
                <w:szCs w:val="18"/>
              </w:rPr>
            </w:pPr>
            <w:r>
              <w:rPr>
                <w:rFonts w:ascii="Times New Roman" w:eastAsia="Times New Roman" w:hAnsi="Times New Roman" w:cs="Times New Roman"/>
                <w:b/>
                <w:bCs/>
                <w:color w:val="000000"/>
                <w:sz w:val="16"/>
                <w:szCs w:val="18"/>
              </w:rPr>
              <w:t>2</w:t>
            </w:r>
            <w:r w:rsidRPr="004F2FEA">
              <w:rPr>
                <w:rFonts w:ascii="Times New Roman" w:eastAsia="Times New Roman" w:hAnsi="Times New Roman" w:cs="Times New Roman"/>
                <w:b/>
                <w:bCs/>
                <w:color w:val="000000"/>
                <w:sz w:val="16"/>
                <w:szCs w:val="18"/>
              </w:rPr>
              <w:t>.</w:t>
            </w:r>
          </w:p>
        </w:tc>
        <w:tc>
          <w:tcPr>
            <w:tcW w:w="5673" w:type="dxa"/>
            <w:tcBorders>
              <w:top w:val="nil"/>
              <w:left w:val="nil"/>
              <w:bottom w:val="single" w:sz="12" w:space="0" w:color="000000"/>
              <w:right w:val="single" w:sz="12" w:space="0" w:color="000000"/>
            </w:tcBorders>
            <w:vAlign w:val="center"/>
            <w:hideMark/>
          </w:tcPr>
          <w:p w14:paraId="21285748" w14:textId="77777777" w:rsidR="005561DE" w:rsidRPr="004F2FEA" w:rsidRDefault="005561DE">
            <w:pPr>
              <w:spacing w:after="0" w:line="240" w:lineRule="auto"/>
              <w:jc w:val="both"/>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 xml:space="preserve">Повна планова собівартість </w:t>
            </w:r>
            <w:r>
              <w:rPr>
                <w:rFonts w:ascii="Times New Roman" w:eastAsia="Times New Roman" w:hAnsi="Times New Roman" w:cs="Times New Roman"/>
                <w:b/>
                <w:bCs/>
                <w:color w:val="000000"/>
                <w:sz w:val="16"/>
                <w:szCs w:val="18"/>
              </w:rPr>
              <w:t>(</w:t>
            </w:r>
            <w:r w:rsidRPr="004F2FEA">
              <w:rPr>
                <w:rFonts w:ascii="Times New Roman" w:eastAsia="Times New Roman" w:hAnsi="Times New Roman" w:cs="Times New Roman"/>
                <w:b/>
                <w:bCs/>
                <w:color w:val="000000"/>
                <w:sz w:val="16"/>
                <w:szCs w:val="18"/>
              </w:rPr>
              <w:t>всього витрат</w:t>
            </w:r>
            <w:r>
              <w:rPr>
                <w:rFonts w:ascii="Times New Roman" w:eastAsia="Times New Roman" w:hAnsi="Times New Roman" w:cs="Times New Roman"/>
                <w:b/>
                <w:bCs/>
                <w:color w:val="000000"/>
                <w:sz w:val="16"/>
                <w:szCs w:val="18"/>
              </w:rPr>
              <w:t>)</w:t>
            </w:r>
          </w:p>
        </w:tc>
        <w:tc>
          <w:tcPr>
            <w:tcW w:w="1417" w:type="dxa"/>
            <w:tcBorders>
              <w:top w:val="nil"/>
              <w:left w:val="nil"/>
              <w:bottom w:val="single" w:sz="12" w:space="0" w:color="000000"/>
              <w:right w:val="single" w:sz="12" w:space="0" w:color="000000"/>
            </w:tcBorders>
            <w:vAlign w:val="center"/>
          </w:tcPr>
          <w:p w14:paraId="23A9346F" w14:textId="2E52DDC9" w:rsidR="005561DE" w:rsidRPr="004F2FEA" w:rsidRDefault="00354CDD">
            <w:pPr>
              <w:spacing w:after="0" w:line="240" w:lineRule="auto"/>
              <w:jc w:val="center"/>
              <w:rPr>
                <w:rFonts w:ascii="Times New Roman" w:eastAsia="Times New Roman" w:hAnsi="Times New Roman" w:cs="Times New Roman"/>
                <w:b/>
                <w:bCs/>
                <w:color w:val="000000"/>
                <w:sz w:val="16"/>
                <w:szCs w:val="18"/>
              </w:rPr>
            </w:pPr>
            <w:r>
              <w:rPr>
                <w:rFonts w:ascii="Times New Roman" w:eastAsia="Times New Roman" w:hAnsi="Times New Roman" w:cs="Times New Roman"/>
                <w:b/>
                <w:bCs/>
                <w:color w:val="000000"/>
                <w:sz w:val="16"/>
                <w:szCs w:val="18"/>
              </w:rPr>
              <w:fldChar w:fldCharType="begin"/>
            </w:r>
            <w:r>
              <w:rPr>
                <w:rFonts w:ascii="Times New Roman" w:eastAsia="Times New Roman" w:hAnsi="Times New Roman" w:cs="Times New Roman"/>
                <w:b/>
                <w:bCs/>
                <w:color w:val="000000"/>
                <w:sz w:val="16"/>
                <w:szCs w:val="18"/>
              </w:rPr>
              <w:instrText xml:space="preserve"> =SUM(ABOVE) </w:instrText>
            </w:r>
            <w:r>
              <w:rPr>
                <w:rFonts w:ascii="Times New Roman" w:eastAsia="Times New Roman" w:hAnsi="Times New Roman" w:cs="Times New Roman"/>
                <w:b/>
                <w:bCs/>
                <w:color w:val="000000"/>
                <w:sz w:val="16"/>
                <w:szCs w:val="18"/>
              </w:rPr>
              <w:fldChar w:fldCharType="separate"/>
            </w:r>
            <w:r>
              <w:rPr>
                <w:rFonts w:ascii="Times New Roman" w:eastAsia="Times New Roman" w:hAnsi="Times New Roman" w:cs="Times New Roman"/>
                <w:b/>
                <w:bCs/>
                <w:noProof/>
                <w:color w:val="000000"/>
                <w:sz w:val="16"/>
                <w:szCs w:val="18"/>
              </w:rPr>
              <w:t>127368,05</w:t>
            </w:r>
            <w:r>
              <w:rPr>
                <w:rFonts w:ascii="Times New Roman" w:eastAsia="Times New Roman" w:hAnsi="Times New Roman" w:cs="Times New Roman"/>
                <w:b/>
                <w:bCs/>
                <w:color w:val="000000"/>
                <w:sz w:val="16"/>
                <w:szCs w:val="18"/>
              </w:rPr>
              <w:fldChar w:fldCharType="end"/>
            </w:r>
          </w:p>
        </w:tc>
        <w:tc>
          <w:tcPr>
            <w:tcW w:w="1418" w:type="dxa"/>
            <w:tcBorders>
              <w:top w:val="nil"/>
              <w:left w:val="nil"/>
              <w:bottom w:val="single" w:sz="12" w:space="0" w:color="000000"/>
              <w:right w:val="single" w:sz="12" w:space="0" w:color="000000"/>
            </w:tcBorders>
            <w:vAlign w:val="center"/>
          </w:tcPr>
          <w:p w14:paraId="2D4D408C" w14:textId="1BE674C1" w:rsidR="005561DE" w:rsidRPr="004F2FEA" w:rsidRDefault="00354CDD">
            <w:pPr>
              <w:spacing w:after="0" w:line="240" w:lineRule="auto"/>
              <w:jc w:val="center"/>
              <w:rPr>
                <w:rFonts w:ascii="Times New Roman" w:eastAsia="Times New Roman" w:hAnsi="Times New Roman" w:cs="Times New Roman"/>
                <w:b/>
                <w:bCs/>
                <w:color w:val="000000"/>
                <w:sz w:val="16"/>
                <w:szCs w:val="18"/>
              </w:rPr>
            </w:pPr>
            <w:r>
              <w:rPr>
                <w:rFonts w:ascii="Times New Roman" w:eastAsia="Times New Roman" w:hAnsi="Times New Roman" w:cs="Times New Roman"/>
                <w:b/>
                <w:bCs/>
                <w:color w:val="000000"/>
                <w:sz w:val="16"/>
                <w:szCs w:val="18"/>
              </w:rPr>
              <w:fldChar w:fldCharType="begin"/>
            </w:r>
            <w:r>
              <w:rPr>
                <w:rFonts w:ascii="Times New Roman" w:eastAsia="Times New Roman" w:hAnsi="Times New Roman" w:cs="Times New Roman"/>
                <w:b/>
                <w:bCs/>
                <w:color w:val="000000"/>
                <w:sz w:val="16"/>
                <w:szCs w:val="18"/>
              </w:rPr>
              <w:instrText xml:space="preserve"> =SUM(ABOVE) </w:instrText>
            </w:r>
            <w:r>
              <w:rPr>
                <w:rFonts w:ascii="Times New Roman" w:eastAsia="Times New Roman" w:hAnsi="Times New Roman" w:cs="Times New Roman"/>
                <w:b/>
                <w:bCs/>
                <w:color w:val="000000"/>
                <w:sz w:val="16"/>
                <w:szCs w:val="18"/>
              </w:rPr>
              <w:fldChar w:fldCharType="separate"/>
            </w:r>
            <w:r>
              <w:rPr>
                <w:rFonts w:ascii="Times New Roman" w:eastAsia="Times New Roman" w:hAnsi="Times New Roman" w:cs="Times New Roman"/>
                <w:b/>
                <w:bCs/>
                <w:noProof/>
                <w:color w:val="000000"/>
                <w:sz w:val="16"/>
                <w:szCs w:val="18"/>
              </w:rPr>
              <w:t>171,3</w:t>
            </w:r>
            <w:r>
              <w:rPr>
                <w:rFonts w:ascii="Times New Roman" w:eastAsia="Times New Roman" w:hAnsi="Times New Roman" w:cs="Times New Roman"/>
                <w:b/>
                <w:bCs/>
                <w:color w:val="000000"/>
                <w:sz w:val="16"/>
                <w:szCs w:val="18"/>
              </w:rPr>
              <w:fldChar w:fldCharType="end"/>
            </w:r>
            <w:r>
              <w:rPr>
                <w:rFonts w:ascii="Times New Roman" w:eastAsia="Times New Roman" w:hAnsi="Times New Roman" w:cs="Times New Roman"/>
                <w:b/>
                <w:bCs/>
                <w:color w:val="000000"/>
                <w:sz w:val="16"/>
                <w:szCs w:val="18"/>
              </w:rPr>
              <w:t>0</w:t>
            </w:r>
          </w:p>
        </w:tc>
      </w:tr>
      <w:tr w:rsidR="005561DE" w:rsidRPr="004F2FEA" w14:paraId="0023AB0B"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hideMark/>
          </w:tcPr>
          <w:p w14:paraId="50D781FD" w14:textId="77777777" w:rsidR="005561DE" w:rsidRPr="004F2FEA" w:rsidRDefault="005561DE">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3</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hideMark/>
          </w:tcPr>
          <w:p w14:paraId="76A2B6DA" w14:textId="77777777" w:rsidR="005561DE" w:rsidRPr="004F2FEA" w:rsidRDefault="005561DE">
            <w:pPr>
              <w:spacing w:after="0" w:line="240" w:lineRule="auto"/>
              <w:jc w:val="both"/>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Річний плановий обсяг  надання послуг, тис.м.</w:t>
            </w:r>
            <w:r w:rsidRPr="004F2FEA">
              <w:rPr>
                <w:rFonts w:ascii="Times New Roman" w:eastAsia="Times New Roman" w:hAnsi="Times New Roman" w:cs="Times New Roman"/>
                <w:color w:val="000000"/>
                <w:sz w:val="16"/>
                <w:szCs w:val="18"/>
                <w:vertAlign w:val="superscript"/>
              </w:rPr>
              <w:t>3</w:t>
            </w:r>
          </w:p>
        </w:tc>
        <w:tc>
          <w:tcPr>
            <w:tcW w:w="1417" w:type="dxa"/>
            <w:tcBorders>
              <w:top w:val="nil"/>
              <w:left w:val="nil"/>
              <w:bottom w:val="single" w:sz="12" w:space="0" w:color="000000"/>
              <w:right w:val="single" w:sz="12" w:space="0" w:color="000000"/>
            </w:tcBorders>
            <w:vAlign w:val="center"/>
          </w:tcPr>
          <w:p w14:paraId="5B4DB145" w14:textId="55040E73" w:rsidR="005561DE" w:rsidRPr="004F2FEA" w:rsidRDefault="00354CDD">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743,553</w:t>
            </w:r>
          </w:p>
        </w:tc>
        <w:tc>
          <w:tcPr>
            <w:tcW w:w="1418" w:type="dxa"/>
            <w:tcBorders>
              <w:top w:val="nil"/>
              <w:left w:val="nil"/>
              <w:bottom w:val="single" w:sz="12" w:space="0" w:color="000000"/>
              <w:right w:val="single" w:sz="12" w:space="0" w:color="000000"/>
            </w:tcBorders>
            <w:vAlign w:val="center"/>
          </w:tcPr>
          <w:p w14:paraId="4E968972" w14:textId="77777777" w:rsidR="005561DE" w:rsidRPr="004F2FEA" w:rsidRDefault="005561DE">
            <w:pPr>
              <w:spacing w:after="0" w:line="240" w:lineRule="auto"/>
              <w:jc w:val="center"/>
              <w:rPr>
                <w:rFonts w:ascii="Times New Roman" w:eastAsia="Times New Roman" w:hAnsi="Times New Roman" w:cs="Times New Roman"/>
                <w:color w:val="000000"/>
                <w:sz w:val="16"/>
                <w:szCs w:val="18"/>
              </w:rPr>
            </w:pPr>
          </w:p>
        </w:tc>
      </w:tr>
      <w:tr w:rsidR="005561DE" w:rsidRPr="004F2FEA" w14:paraId="27A4D6B3"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hideMark/>
          </w:tcPr>
          <w:p w14:paraId="73656330" w14:textId="77777777" w:rsidR="005561DE" w:rsidRPr="004F2FEA" w:rsidRDefault="005561DE">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4</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hideMark/>
          </w:tcPr>
          <w:p w14:paraId="139B305D" w14:textId="77777777" w:rsidR="005561DE" w:rsidRPr="004F2FEA" w:rsidRDefault="005561DE">
            <w:pPr>
              <w:spacing w:after="0" w:line="240" w:lineRule="auto"/>
              <w:jc w:val="both"/>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Плановий прибуток</w:t>
            </w:r>
            <w:r>
              <w:rPr>
                <w:rFonts w:ascii="Times New Roman" w:eastAsia="Times New Roman" w:hAnsi="Times New Roman" w:cs="Times New Roman"/>
                <w:b/>
                <w:bCs/>
                <w:color w:val="000000"/>
                <w:sz w:val="16"/>
                <w:szCs w:val="18"/>
              </w:rPr>
              <w:t xml:space="preserve"> </w:t>
            </w:r>
            <w:r w:rsidRPr="004F2FEA">
              <w:rPr>
                <w:rFonts w:ascii="Times New Roman" w:eastAsia="Times New Roman" w:hAnsi="Times New Roman" w:cs="Times New Roman"/>
                <w:b/>
                <w:bCs/>
                <w:color w:val="000000"/>
                <w:sz w:val="16"/>
                <w:szCs w:val="18"/>
              </w:rPr>
              <w:t>, всього:</w:t>
            </w:r>
          </w:p>
        </w:tc>
        <w:tc>
          <w:tcPr>
            <w:tcW w:w="1417" w:type="dxa"/>
            <w:tcBorders>
              <w:top w:val="nil"/>
              <w:left w:val="nil"/>
              <w:bottom w:val="single" w:sz="12" w:space="0" w:color="000000"/>
              <w:right w:val="single" w:sz="12" w:space="0" w:color="000000"/>
            </w:tcBorders>
            <w:vAlign w:val="center"/>
          </w:tcPr>
          <w:p w14:paraId="439B0E51" w14:textId="6765D170" w:rsidR="005561DE" w:rsidRPr="004F2FEA" w:rsidRDefault="00683060">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129</w:t>
            </w:r>
            <w:r w:rsidR="00354CDD">
              <w:rPr>
                <w:rFonts w:ascii="Times New Roman" w:eastAsia="Times New Roman" w:hAnsi="Times New Roman" w:cs="Times New Roman"/>
                <w:color w:val="000000"/>
                <w:sz w:val="16"/>
                <w:szCs w:val="18"/>
              </w:rPr>
              <w:t>91,54</w:t>
            </w:r>
          </w:p>
        </w:tc>
        <w:tc>
          <w:tcPr>
            <w:tcW w:w="1418" w:type="dxa"/>
            <w:tcBorders>
              <w:top w:val="nil"/>
              <w:left w:val="nil"/>
              <w:bottom w:val="single" w:sz="12" w:space="0" w:color="000000"/>
              <w:right w:val="single" w:sz="12" w:space="0" w:color="000000"/>
            </w:tcBorders>
            <w:vAlign w:val="center"/>
          </w:tcPr>
          <w:p w14:paraId="2E810B8C" w14:textId="299C1BA2" w:rsidR="005561DE" w:rsidRPr="004F2FEA" w:rsidRDefault="00354CDD">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17,47</w:t>
            </w:r>
          </w:p>
        </w:tc>
      </w:tr>
      <w:tr w:rsidR="005561DE" w:rsidRPr="004F2FEA" w14:paraId="315643DE"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hideMark/>
          </w:tcPr>
          <w:p w14:paraId="79CD4686" w14:textId="77777777" w:rsidR="005561DE" w:rsidRPr="004F2FEA" w:rsidRDefault="005561DE">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5</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hideMark/>
          </w:tcPr>
          <w:p w14:paraId="5317770B" w14:textId="77777777" w:rsidR="005561DE" w:rsidRPr="004F2FEA" w:rsidRDefault="005561DE">
            <w:pPr>
              <w:spacing w:after="0" w:line="240" w:lineRule="auto"/>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Податок на додану вартість, всього:</w:t>
            </w:r>
          </w:p>
        </w:tc>
        <w:tc>
          <w:tcPr>
            <w:tcW w:w="1417" w:type="dxa"/>
            <w:tcBorders>
              <w:top w:val="nil"/>
              <w:left w:val="nil"/>
              <w:bottom w:val="single" w:sz="12" w:space="0" w:color="000000"/>
              <w:right w:val="single" w:sz="12" w:space="0" w:color="000000"/>
            </w:tcBorders>
            <w:vAlign w:val="center"/>
          </w:tcPr>
          <w:p w14:paraId="463EBE48" w14:textId="0D4EC762" w:rsidR="005561DE" w:rsidRPr="004F2FEA" w:rsidRDefault="00354CDD">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28071,92</w:t>
            </w:r>
          </w:p>
        </w:tc>
        <w:tc>
          <w:tcPr>
            <w:tcW w:w="1418" w:type="dxa"/>
            <w:tcBorders>
              <w:top w:val="nil"/>
              <w:left w:val="nil"/>
              <w:bottom w:val="single" w:sz="12" w:space="0" w:color="000000"/>
              <w:right w:val="single" w:sz="12" w:space="0" w:color="000000"/>
            </w:tcBorders>
            <w:vAlign w:val="center"/>
          </w:tcPr>
          <w:p w14:paraId="7016AF76" w14:textId="0648706B" w:rsidR="005561DE" w:rsidRPr="004F2FEA" w:rsidRDefault="00354CDD">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37,75</w:t>
            </w:r>
          </w:p>
        </w:tc>
      </w:tr>
      <w:tr w:rsidR="005561DE" w:rsidRPr="004F2FEA" w14:paraId="2D2F74CB"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hideMark/>
          </w:tcPr>
          <w:p w14:paraId="55767B2E" w14:textId="77777777" w:rsidR="005561DE" w:rsidRPr="004F2FEA" w:rsidRDefault="005561DE">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6</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hideMark/>
          </w:tcPr>
          <w:p w14:paraId="3D608441" w14:textId="77777777" w:rsidR="005561DE" w:rsidRPr="004F2FEA" w:rsidRDefault="005561DE">
            <w:pPr>
              <w:spacing w:after="0" w:line="240" w:lineRule="auto"/>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Розмір тарифу, грн./м</w:t>
            </w:r>
            <w:r w:rsidRPr="004F2FEA">
              <w:rPr>
                <w:rFonts w:ascii="Times New Roman" w:eastAsia="Times New Roman" w:hAnsi="Times New Roman" w:cs="Times New Roman"/>
                <w:b/>
                <w:bCs/>
                <w:color w:val="000000"/>
                <w:sz w:val="16"/>
                <w:szCs w:val="18"/>
                <w:vertAlign w:val="superscript"/>
              </w:rPr>
              <w:t>3</w:t>
            </w:r>
            <w:r w:rsidRPr="004F2FEA">
              <w:rPr>
                <w:rFonts w:ascii="Times New Roman" w:eastAsia="Times New Roman" w:hAnsi="Times New Roman" w:cs="Times New Roman"/>
                <w:b/>
                <w:bCs/>
                <w:color w:val="000000"/>
                <w:sz w:val="16"/>
                <w:szCs w:val="18"/>
              </w:rPr>
              <w:t xml:space="preserve"> з ПДВ:</w:t>
            </w:r>
          </w:p>
        </w:tc>
        <w:tc>
          <w:tcPr>
            <w:tcW w:w="1417" w:type="dxa"/>
            <w:tcBorders>
              <w:top w:val="nil"/>
              <w:left w:val="nil"/>
              <w:bottom w:val="single" w:sz="12" w:space="0" w:color="000000"/>
              <w:right w:val="single" w:sz="12" w:space="0" w:color="000000"/>
            </w:tcBorders>
            <w:vAlign w:val="center"/>
          </w:tcPr>
          <w:p w14:paraId="3ABE84B6" w14:textId="2EC90F83" w:rsidR="005561DE" w:rsidRPr="004F2FEA" w:rsidRDefault="003D13B7">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168431,51</w:t>
            </w:r>
          </w:p>
        </w:tc>
        <w:tc>
          <w:tcPr>
            <w:tcW w:w="1418" w:type="dxa"/>
            <w:tcBorders>
              <w:top w:val="nil"/>
              <w:left w:val="nil"/>
              <w:bottom w:val="single" w:sz="12" w:space="0" w:color="000000"/>
              <w:right w:val="single" w:sz="12" w:space="0" w:color="000000"/>
            </w:tcBorders>
            <w:vAlign w:val="center"/>
          </w:tcPr>
          <w:p w14:paraId="39F5FE74" w14:textId="138F4AFC" w:rsidR="005561DE" w:rsidRPr="004F2FEA" w:rsidRDefault="003D13B7">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226,52</w:t>
            </w:r>
          </w:p>
        </w:tc>
      </w:tr>
    </w:tbl>
    <w:p w14:paraId="5533588D" w14:textId="77777777" w:rsidR="005561DE" w:rsidRDefault="005561DE" w:rsidP="00B813ED">
      <w:pPr>
        <w:pStyle w:val="a3"/>
        <w:jc w:val="center"/>
        <w:rPr>
          <w:rFonts w:ascii="Times New Roman" w:hAnsi="Times New Roman" w:cs="Times New Roman"/>
          <w:b/>
          <w:bdr w:val="none" w:sz="0" w:space="0" w:color="auto" w:frame="1"/>
          <w:lang w:eastAsia="ru-RU"/>
        </w:rPr>
      </w:pPr>
    </w:p>
    <w:p w14:paraId="2310372D" w14:textId="77777777" w:rsidR="00990C2D" w:rsidRDefault="00990C2D" w:rsidP="00990C2D">
      <w:pPr>
        <w:tabs>
          <w:tab w:val="left" w:pos="459"/>
        </w:tabs>
        <w:spacing w:after="0" w:line="240" w:lineRule="auto"/>
        <w:jc w:val="center"/>
        <w:rPr>
          <w:rFonts w:ascii="Times New Roman" w:hAnsi="Times New Roman" w:cs="Times New Roman"/>
          <w:b/>
          <w:bdr w:val="none" w:sz="0" w:space="0" w:color="auto" w:frame="1"/>
          <w:lang w:eastAsia="ru-RU"/>
        </w:rPr>
      </w:pPr>
      <w:r w:rsidRPr="00F633DE">
        <w:rPr>
          <w:rFonts w:ascii="Times New Roman" w:hAnsi="Times New Roman" w:cs="Times New Roman"/>
          <w:b/>
          <w:bdr w:val="none" w:sz="0" w:space="0" w:color="auto" w:frame="1"/>
          <w:lang w:eastAsia="ru-RU"/>
        </w:rPr>
        <w:t xml:space="preserve">Загальний розмір та структура </w:t>
      </w:r>
      <w:r>
        <w:rPr>
          <w:rFonts w:ascii="Times New Roman" w:hAnsi="Times New Roman" w:cs="Times New Roman"/>
          <w:b/>
          <w:bdr w:val="none" w:sz="0" w:space="0" w:color="auto" w:frame="1"/>
          <w:lang w:eastAsia="ru-RU"/>
        </w:rPr>
        <w:t xml:space="preserve">тарифу </w:t>
      </w:r>
    </w:p>
    <w:p w14:paraId="40217D75" w14:textId="6659884C" w:rsidR="00990C2D" w:rsidRPr="00F633DE" w:rsidRDefault="00990C2D" w:rsidP="00990C2D">
      <w:pPr>
        <w:tabs>
          <w:tab w:val="left" w:pos="459"/>
        </w:tabs>
        <w:spacing w:after="0" w:line="240" w:lineRule="auto"/>
        <w:jc w:val="center"/>
        <w:rPr>
          <w:rFonts w:ascii="Times New Roman" w:hAnsi="Times New Roman" w:cs="Times New Roman"/>
          <w:b/>
          <w:bdr w:val="none" w:sz="0" w:space="0" w:color="auto" w:frame="1"/>
          <w:lang w:eastAsia="ru-RU"/>
        </w:rPr>
      </w:pPr>
      <w:r>
        <w:rPr>
          <w:rFonts w:ascii="Times New Roman" w:hAnsi="Times New Roman" w:cs="Times New Roman"/>
          <w:b/>
          <w:bdr w:val="none" w:sz="0" w:space="0" w:color="auto" w:frame="1"/>
          <w:lang w:eastAsia="ru-RU"/>
        </w:rPr>
        <w:t xml:space="preserve">на послуги з </w:t>
      </w:r>
      <w:r w:rsidR="00091494">
        <w:rPr>
          <w:rFonts w:ascii="Times New Roman" w:hAnsi="Times New Roman" w:cs="Times New Roman"/>
          <w:b/>
          <w:bdr w:val="none" w:sz="0" w:space="0" w:color="auto" w:frame="1"/>
          <w:lang w:eastAsia="ru-RU"/>
        </w:rPr>
        <w:t>ВИДАЛЕННЯ</w:t>
      </w:r>
      <w:r w:rsidR="00091494" w:rsidRPr="00F43BD3">
        <w:rPr>
          <w:rFonts w:ascii="Times New Roman" w:hAnsi="Times New Roman" w:cs="Times New Roman"/>
          <w:b/>
          <w:bCs/>
          <w:bdr w:val="none" w:sz="0" w:space="0" w:color="auto" w:frame="1"/>
          <w:lang w:eastAsia="ru-RU"/>
        </w:rPr>
        <w:t xml:space="preserve"> ПОБУТОВИХ ВІДХОДІВ</w:t>
      </w:r>
    </w:p>
    <w:p w14:paraId="5FD6CF9D" w14:textId="49F4E443" w:rsidR="00990C2D" w:rsidRDefault="00990C2D" w:rsidP="00990C2D">
      <w:pPr>
        <w:pStyle w:val="a3"/>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 xml:space="preserve">Відповідно до проведених розрахунків загальний розмір тарифу складатиме </w:t>
      </w:r>
      <w:r>
        <w:rPr>
          <w:rFonts w:ascii="Times New Roman" w:hAnsi="Times New Roman" w:cs="Times New Roman"/>
          <w:bdr w:val="none" w:sz="0" w:space="0" w:color="auto" w:frame="1"/>
          <w:lang w:eastAsia="ru-RU"/>
        </w:rPr>
        <w:t>64,12 грн.</w:t>
      </w:r>
      <w:r w:rsidRPr="00F633DE">
        <w:rPr>
          <w:rFonts w:ascii="Times New Roman" w:hAnsi="Times New Roman" w:cs="Times New Roman"/>
          <w:bdr w:val="none" w:sz="0" w:space="0" w:color="auto" w:frame="1"/>
          <w:lang w:eastAsia="ru-RU"/>
        </w:rPr>
        <w:t>/м</w:t>
      </w:r>
      <w:r w:rsidRPr="00F633DE">
        <w:rPr>
          <w:rFonts w:ascii="Times New Roman" w:hAnsi="Times New Roman" w:cs="Times New Roman"/>
          <w:bdr w:val="none" w:sz="0" w:space="0" w:color="auto" w:frame="1"/>
          <w:vertAlign w:val="superscript"/>
          <w:lang w:eastAsia="ru-RU"/>
        </w:rPr>
        <w:t xml:space="preserve">3 </w:t>
      </w:r>
      <w:r>
        <w:rPr>
          <w:rFonts w:ascii="Times New Roman" w:hAnsi="Times New Roman" w:cs="Times New Roman"/>
          <w:bdr w:val="none" w:sz="0" w:space="0" w:color="auto" w:frame="1"/>
          <w:lang w:eastAsia="ru-RU"/>
        </w:rPr>
        <w:t xml:space="preserve">з ПДВ. </w:t>
      </w:r>
    </w:p>
    <w:p w14:paraId="4EE79945" w14:textId="77777777" w:rsidR="00990C2D" w:rsidRPr="00F633DE" w:rsidRDefault="00990C2D" w:rsidP="00990C2D">
      <w:pPr>
        <w:pStyle w:val="a3"/>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Структура тарифу виглядає наступним чином:</w:t>
      </w:r>
    </w:p>
    <w:tbl>
      <w:tblPr>
        <w:tblW w:w="9356" w:type="dxa"/>
        <w:tblInd w:w="-15" w:type="dxa"/>
        <w:tblLook w:val="04A0" w:firstRow="1" w:lastRow="0" w:firstColumn="1" w:lastColumn="0" w:noHBand="0" w:noVBand="1"/>
      </w:tblPr>
      <w:tblGrid>
        <w:gridCol w:w="848"/>
        <w:gridCol w:w="5673"/>
        <w:gridCol w:w="1417"/>
        <w:gridCol w:w="1418"/>
      </w:tblGrid>
      <w:tr w:rsidR="00990C2D" w:rsidRPr="004F2FEA" w14:paraId="395B2CA5" w14:textId="77777777" w:rsidTr="007E1E68">
        <w:trPr>
          <w:trHeight w:val="20"/>
          <w:tblHeader/>
        </w:trPr>
        <w:tc>
          <w:tcPr>
            <w:tcW w:w="848" w:type="dxa"/>
            <w:vMerge w:val="restart"/>
            <w:tcBorders>
              <w:top w:val="single" w:sz="12" w:space="0" w:color="000000"/>
              <w:left w:val="single" w:sz="12" w:space="0" w:color="000000"/>
              <w:bottom w:val="single" w:sz="12" w:space="0" w:color="000000"/>
              <w:right w:val="single" w:sz="12" w:space="0" w:color="000000"/>
            </w:tcBorders>
            <w:vAlign w:val="center"/>
            <w:hideMark/>
          </w:tcPr>
          <w:p w14:paraId="25EFC0BD" w14:textId="77777777" w:rsidR="00990C2D" w:rsidRPr="004F2FEA" w:rsidRDefault="00990C2D" w:rsidP="007E1E68">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 з/п</w:t>
            </w:r>
          </w:p>
        </w:tc>
        <w:tc>
          <w:tcPr>
            <w:tcW w:w="5673" w:type="dxa"/>
            <w:vMerge w:val="restart"/>
            <w:tcBorders>
              <w:top w:val="single" w:sz="12" w:space="0" w:color="000000"/>
              <w:left w:val="single" w:sz="12" w:space="0" w:color="000000"/>
              <w:bottom w:val="single" w:sz="12" w:space="0" w:color="000000"/>
              <w:right w:val="single" w:sz="12" w:space="0" w:color="000000"/>
            </w:tcBorders>
            <w:vAlign w:val="center"/>
            <w:hideMark/>
          </w:tcPr>
          <w:p w14:paraId="79C1CFE0" w14:textId="77777777" w:rsidR="00990C2D" w:rsidRPr="004F2FEA" w:rsidRDefault="00990C2D" w:rsidP="007E1E68">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Показники</w:t>
            </w:r>
          </w:p>
        </w:tc>
        <w:tc>
          <w:tcPr>
            <w:tcW w:w="1417" w:type="dxa"/>
            <w:vMerge w:val="restart"/>
            <w:tcBorders>
              <w:top w:val="single" w:sz="12" w:space="0" w:color="000000"/>
              <w:left w:val="single" w:sz="12" w:space="0" w:color="000000"/>
              <w:bottom w:val="single" w:sz="12" w:space="0" w:color="000000"/>
              <w:right w:val="single" w:sz="12" w:space="0" w:color="000000"/>
            </w:tcBorders>
            <w:vAlign w:val="center"/>
            <w:hideMark/>
          </w:tcPr>
          <w:p w14:paraId="1B50AD94" w14:textId="77777777" w:rsidR="00990C2D" w:rsidRPr="004F2FEA" w:rsidRDefault="00990C2D" w:rsidP="007E1E68">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Планові</w:t>
            </w:r>
            <w:r>
              <w:rPr>
                <w:rFonts w:ascii="Times New Roman" w:eastAsia="Times New Roman" w:hAnsi="Times New Roman" w:cs="Times New Roman"/>
                <w:color w:val="000000"/>
                <w:sz w:val="16"/>
                <w:szCs w:val="18"/>
              </w:rPr>
              <w:t xml:space="preserve"> річні витрати</w:t>
            </w:r>
            <w:r w:rsidRPr="004F2FEA">
              <w:rPr>
                <w:rFonts w:ascii="Times New Roman" w:eastAsia="Times New Roman" w:hAnsi="Times New Roman" w:cs="Times New Roman"/>
                <w:color w:val="000000"/>
                <w:sz w:val="16"/>
                <w:szCs w:val="18"/>
              </w:rPr>
              <w:t>, тис.грн.</w:t>
            </w:r>
          </w:p>
        </w:tc>
        <w:tc>
          <w:tcPr>
            <w:tcW w:w="1418" w:type="dxa"/>
            <w:tcBorders>
              <w:top w:val="single" w:sz="12" w:space="0" w:color="000000"/>
              <w:left w:val="nil"/>
              <w:bottom w:val="nil"/>
              <w:right w:val="single" w:sz="12" w:space="0" w:color="000000"/>
            </w:tcBorders>
            <w:vAlign w:val="center"/>
            <w:hideMark/>
          </w:tcPr>
          <w:p w14:paraId="011FBB25" w14:textId="77777777" w:rsidR="00990C2D" w:rsidRPr="004F2FEA" w:rsidRDefault="00990C2D" w:rsidP="007E1E68">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Плановий тариф</w:t>
            </w:r>
            <w:r>
              <w:rPr>
                <w:rFonts w:ascii="Times New Roman" w:eastAsia="Times New Roman" w:hAnsi="Times New Roman" w:cs="Times New Roman"/>
                <w:color w:val="000000"/>
                <w:sz w:val="16"/>
                <w:szCs w:val="18"/>
              </w:rPr>
              <w:t>,</w:t>
            </w:r>
          </w:p>
        </w:tc>
      </w:tr>
      <w:tr w:rsidR="00990C2D" w:rsidRPr="004F2FEA" w14:paraId="654FF311" w14:textId="77777777" w:rsidTr="007E1E68">
        <w:trPr>
          <w:trHeight w:val="20"/>
          <w:tblHeader/>
        </w:trPr>
        <w:tc>
          <w:tcPr>
            <w:tcW w:w="848" w:type="dxa"/>
            <w:vMerge/>
            <w:tcBorders>
              <w:top w:val="single" w:sz="12" w:space="0" w:color="000000"/>
              <w:left w:val="single" w:sz="12" w:space="0" w:color="000000"/>
              <w:bottom w:val="single" w:sz="12" w:space="0" w:color="000000"/>
              <w:right w:val="single" w:sz="12" w:space="0" w:color="000000"/>
            </w:tcBorders>
            <w:vAlign w:val="center"/>
            <w:hideMark/>
          </w:tcPr>
          <w:p w14:paraId="79CC843D" w14:textId="77777777" w:rsidR="00990C2D" w:rsidRPr="004F2FEA" w:rsidRDefault="00990C2D" w:rsidP="007E1E68">
            <w:pPr>
              <w:spacing w:after="0" w:line="240" w:lineRule="auto"/>
              <w:rPr>
                <w:rFonts w:ascii="Times New Roman" w:eastAsia="Times New Roman" w:hAnsi="Times New Roman" w:cs="Times New Roman"/>
                <w:color w:val="000000"/>
                <w:sz w:val="16"/>
                <w:szCs w:val="18"/>
              </w:rPr>
            </w:pPr>
          </w:p>
        </w:tc>
        <w:tc>
          <w:tcPr>
            <w:tcW w:w="5673" w:type="dxa"/>
            <w:vMerge/>
            <w:tcBorders>
              <w:top w:val="single" w:sz="12" w:space="0" w:color="000000"/>
              <w:left w:val="single" w:sz="12" w:space="0" w:color="000000"/>
              <w:bottom w:val="single" w:sz="12" w:space="0" w:color="000000"/>
              <w:right w:val="single" w:sz="12" w:space="0" w:color="000000"/>
            </w:tcBorders>
            <w:vAlign w:val="center"/>
            <w:hideMark/>
          </w:tcPr>
          <w:p w14:paraId="35FA1CB6" w14:textId="77777777" w:rsidR="00990C2D" w:rsidRPr="004F2FEA" w:rsidRDefault="00990C2D" w:rsidP="007E1E68">
            <w:pPr>
              <w:spacing w:after="0" w:line="240" w:lineRule="auto"/>
              <w:rPr>
                <w:rFonts w:ascii="Times New Roman" w:eastAsia="Times New Roman" w:hAnsi="Times New Roman" w:cs="Times New Roman"/>
                <w:color w:val="000000"/>
                <w:sz w:val="16"/>
                <w:szCs w:val="18"/>
              </w:rPr>
            </w:pPr>
          </w:p>
        </w:tc>
        <w:tc>
          <w:tcPr>
            <w:tcW w:w="1417" w:type="dxa"/>
            <w:vMerge/>
            <w:tcBorders>
              <w:top w:val="single" w:sz="12" w:space="0" w:color="000000"/>
              <w:left w:val="single" w:sz="12" w:space="0" w:color="000000"/>
              <w:bottom w:val="single" w:sz="12" w:space="0" w:color="000000"/>
              <w:right w:val="single" w:sz="12" w:space="0" w:color="000000"/>
            </w:tcBorders>
            <w:vAlign w:val="center"/>
            <w:hideMark/>
          </w:tcPr>
          <w:p w14:paraId="572C3208" w14:textId="77777777" w:rsidR="00990C2D" w:rsidRPr="004F2FEA" w:rsidRDefault="00990C2D" w:rsidP="007E1E68">
            <w:pPr>
              <w:spacing w:after="0" w:line="240" w:lineRule="auto"/>
              <w:rPr>
                <w:rFonts w:ascii="Times New Roman" w:eastAsia="Times New Roman" w:hAnsi="Times New Roman" w:cs="Times New Roman"/>
                <w:color w:val="000000"/>
                <w:sz w:val="16"/>
                <w:szCs w:val="18"/>
              </w:rPr>
            </w:pPr>
          </w:p>
        </w:tc>
        <w:tc>
          <w:tcPr>
            <w:tcW w:w="1418" w:type="dxa"/>
            <w:tcBorders>
              <w:top w:val="nil"/>
              <w:left w:val="nil"/>
              <w:bottom w:val="single" w:sz="12" w:space="0" w:color="000000"/>
              <w:right w:val="single" w:sz="12" w:space="0" w:color="000000"/>
            </w:tcBorders>
            <w:vAlign w:val="center"/>
            <w:hideMark/>
          </w:tcPr>
          <w:p w14:paraId="5588346C" w14:textId="77777777" w:rsidR="00990C2D" w:rsidRPr="004F2FEA" w:rsidRDefault="00990C2D" w:rsidP="007E1E68">
            <w:pPr>
              <w:spacing w:after="0" w:line="240" w:lineRule="auto"/>
              <w:jc w:val="center"/>
              <w:rPr>
                <w:rFonts w:ascii="Times New Roman" w:eastAsia="Times New Roman" w:hAnsi="Times New Roman" w:cs="Times New Roman"/>
                <w:color w:val="000000"/>
                <w:sz w:val="16"/>
                <w:szCs w:val="18"/>
              </w:rPr>
            </w:pPr>
            <w:r w:rsidRPr="004D1FCC">
              <w:rPr>
                <w:rFonts w:ascii="Times New Roman" w:eastAsia="Times New Roman" w:hAnsi="Times New Roman" w:cs="Times New Roman"/>
                <w:color w:val="000000"/>
                <w:sz w:val="16"/>
                <w:szCs w:val="18"/>
              </w:rPr>
              <w:t>грн./м</w:t>
            </w:r>
            <w:r w:rsidRPr="004D1FCC">
              <w:rPr>
                <w:rFonts w:ascii="Times New Roman" w:eastAsia="Times New Roman" w:hAnsi="Times New Roman" w:cs="Times New Roman"/>
                <w:color w:val="000000"/>
                <w:sz w:val="16"/>
                <w:szCs w:val="18"/>
                <w:vertAlign w:val="superscript"/>
              </w:rPr>
              <w:t>3</w:t>
            </w:r>
          </w:p>
        </w:tc>
      </w:tr>
      <w:tr w:rsidR="00990C2D" w:rsidRPr="004F2FEA" w14:paraId="70534C1B" w14:textId="77777777" w:rsidTr="007E1E68">
        <w:trPr>
          <w:trHeight w:val="20"/>
        </w:trPr>
        <w:tc>
          <w:tcPr>
            <w:tcW w:w="848" w:type="dxa"/>
            <w:tcBorders>
              <w:top w:val="nil"/>
              <w:left w:val="single" w:sz="12" w:space="0" w:color="000000"/>
              <w:bottom w:val="single" w:sz="12" w:space="0" w:color="000000"/>
              <w:right w:val="single" w:sz="12" w:space="0" w:color="000000"/>
            </w:tcBorders>
            <w:vAlign w:val="center"/>
            <w:hideMark/>
          </w:tcPr>
          <w:p w14:paraId="472CB93A" w14:textId="77777777" w:rsidR="00990C2D" w:rsidRPr="004F2FEA" w:rsidRDefault="00990C2D" w:rsidP="007E1E68">
            <w:pPr>
              <w:spacing w:after="0" w:line="240" w:lineRule="auto"/>
              <w:jc w:val="center"/>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1.</w:t>
            </w:r>
          </w:p>
        </w:tc>
        <w:tc>
          <w:tcPr>
            <w:tcW w:w="5673" w:type="dxa"/>
            <w:tcBorders>
              <w:top w:val="nil"/>
              <w:left w:val="nil"/>
              <w:bottom w:val="single" w:sz="12" w:space="0" w:color="000000"/>
              <w:right w:val="single" w:sz="12" w:space="0" w:color="000000"/>
            </w:tcBorders>
            <w:vAlign w:val="center"/>
            <w:hideMark/>
          </w:tcPr>
          <w:p w14:paraId="19CACF0C" w14:textId="77777777" w:rsidR="00990C2D" w:rsidRPr="004F2FEA" w:rsidRDefault="00990C2D" w:rsidP="007E1E68">
            <w:pPr>
              <w:spacing w:after="0" w:line="240" w:lineRule="auto"/>
              <w:jc w:val="both"/>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Прямі матеріальні витрати</w:t>
            </w:r>
          </w:p>
        </w:tc>
        <w:tc>
          <w:tcPr>
            <w:tcW w:w="1417" w:type="dxa"/>
            <w:tcBorders>
              <w:top w:val="nil"/>
              <w:left w:val="nil"/>
              <w:bottom w:val="single" w:sz="12" w:space="0" w:color="000000"/>
              <w:right w:val="single" w:sz="12" w:space="0" w:color="000000"/>
            </w:tcBorders>
            <w:vAlign w:val="center"/>
          </w:tcPr>
          <w:p w14:paraId="1475C532" w14:textId="77777777" w:rsidR="00990C2D" w:rsidRPr="004F2FEA" w:rsidRDefault="00990C2D" w:rsidP="007E1E68">
            <w:pPr>
              <w:spacing w:after="0" w:line="240" w:lineRule="auto"/>
              <w:jc w:val="center"/>
              <w:rPr>
                <w:rFonts w:ascii="Times New Roman" w:eastAsia="Times New Roman" w:hAnsi="Times New Roman" w:cs="Times New Roman"/>
                <w:b/>
                <w:bCs/>
                <w:color w:val="000000"/>
                <w:sz w:val="16"/>
                <w:szCs w:val="18"/>
              </w:rPr>
            </w:pPr>
          </w:p>
        </w:tc>
        <w:tc>
          <w:tcPr>
            <w:tcW w:w="1418" w:type="dxa"/>
            <w:tcBorders>
              <w:top w:val="nil"/>
              <w:left w:val="nil"/>
              <w:bottom w:val="single" w:sz="12" w:space="0" w:color="000000"/>
              <w:right w:val="single" w:sz="12" w:space="0" w:color="000000"/>
            </w:tcBorders>
            <w:vAlign w:val="center"/>
          </w:tcPr>
          <w:p w14:paraId="051ACDBC" w14:textId="77777777" w:rsidR="00990C2D" w:rsidRPr="004F2FEA" w:rsidRDefault="00990C2D" w:rsidP="007E1E68">
            <w:pPr>
              <w:spacing w:after="0" w:line="240" w:lineRule="auto"/>
              <w:jc w:val="center"/>
              <w:rPr>
                <w:rFonts w:ascii="Times New Roman" w:eastAsia="Times New Roman" w:hAnsi="Times New Roman" w:cs="Times New Roman"/>
                <w:b/>
                <w:bCs/>
                <w:color w:val="000000"/>
                <w:sz w:val="16"/>
                <w:szCs w:val="18"/>
              </w:rPr>
            </w:pPr>
          </w:p>
        </w:tc>
      </w:tr>
      <w:tr w:rsidR="00990C2D" w:rsidRPr="004F2FEA" w14:paraId="6414B166" w14:textId="77777777" w:rsidTr="007E1E68">
        <w:trPr>
          <w:trHeight w:val="20"/>
        </w:trPr>
        <w:tc>
          <w:tcPr>
            <w:tcW w:w="848" w:type="dxa"/>
            <w:tcBorders>
              <w:top w:val="nil"/>
              <w:left w:val="single" w:sz="12" w:space="0" w:color="000000"/>
              <w:bottom w:val="single" w:sz="12" w:space="0" w:color="000000"/>
              <w:right w:val="single" w:sz="12" w:space="0" w:color="000000"/>
            </w:tcBorders>
            <w:vAlign w:val="center"/>
            <w:hideMark/>
          </w:tcPr>
          <w:p w14:paraId="469BAB75" w14:textId="77777777" w:rsidR="00990C2D" w:rsidRPr="004F2FEA" w:rsidRDefault="00990C2D" w:rsidP="007E1E68">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Pr>
                <w:rFonts w:ascii="Times New Roman" w:eastAsia="Times New Roman" w:hAnsi="Times New Roman" w:cs="Times New Roman"/>
                <w:color w:val="000000"/>
                <w:sz w:val="16"/>
                <w:szCs w:val="18"/>
              </w:rPr>
              <w:t>1</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hideMark/>
          </w:tcPr>
          <w:p w14:paraId="5D0D86E3" w14:textId="77777777" w:rsidR="00990C2D" w:rsidRPr="004F2FEA" w:rsidRDefault="00990C2D" w:rsidP="007E1E68">
            <w:pPr>
              <w:spacing w:after="0" w:line="240" w:lineRule="auto"/>
              <w:jc w:val="both"/>
              <w:rPr>
                <w:rFonts w:ascii="Times New Roman" w:eastAsia="Times New Roman" w:hAnsi="Times New Roman" w:cs="Times New Roman"/>
                <w:color w:val="000000"/>
                <w:sz w:val="16"/>
                <w:szCs w:val="18"/>
              </w:rPr>
            </w:pPr>
            <w:r w:rsidRPr="00542B79">
              <w:rPr>
                <w:rFonts w:ascii="Times New Roman" w:eastAsia="Times New Roman" w:hAnsi="Times New Roman" w:cs="Times New Roman"/>
                <w:color w:val="000000"/>
                <w:sz w:val="16"/>
                <w:szCs w:val="18"/>
              </w:rPr>
              <w:t>Паливно-мастильні матеріали</w:t>
            </w:r>
          </w:p>
        </w:tc>
        <w:tc>
          <w:tcPr>
            <w:tcW w:w="1417" w:type="dxa"/>
            <w:tcBorders>
              <w:top w:val="nil"/>
              <w:left w:val="nil"/>
              <w:bottom w:val="single" w:sz="12" w:space="0" w:color="000000"/>
              <w:right w:val="single" w:sz="12" w:space="0" w:color="000000"/>
            </w:tcBorders>
            <w:vAlign w:val="center"/>
          </w:tcPr>
          <w:p w14:paraId="6AFC9511" w14:textId="673C1B74" w:rsidR="00990C2D" w:rsidRPr="004F2FEA" w:rsidRDefault="00091494" w:rsidP="007E1E68">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11411,57</w:t>
            </w:r>
          </w:p>
        </w:tc>
        <w:tc>
          <w:tcPr>
            <w:tcW w:w="1418" w:type="dxa"/>
            <w:tcBorders>
              <w:top w:val="nil"/>
              <w:left w:val="nil"/>
              <w:bottom w:val="single" w:sz="12" w:space="0" w:color="000000"/>
              <w:right w:val="single" w:sz="12" w:space="0" w:color="000000"/>
            </w:tcBorders>
            <w:vAlign w:val="center"/>
          </w:tcPr>
          <w:p w14:paraId="76EFAEE0" w14:textId="3F3B2110" w:rsidR="00990C2D" w:rsidRPr="004F2FEA" w:rsidRDefault="00091494" w:rsidP="007E1E68">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13,87</w:t>
            </w:r>
          </w:p>
        </w:tc>
      </w:tr>
      <w:tr w:rsidR="00990C2D" w:rsidRPr="004F2FEA" w14:paraId="5224E415" w14:textId="77777777" w:rsidTr="007E1E68">
        <w:trPr>
          <w:trHeight w:val="20"/>
        </w:trPr>
        <w:tc>
          <w:tcPr>
            <w:tcW w:w="848" w:type="dxa"/>
            <w:tcBorders>
              <w:top w:val="nil"/>
              <w:left w:val="single" w:sz="12" w:space="0" w:color="000000"/>
              <w:bottom w:val="single" w:sz="12" w:space="0" w:color="000000"/>
              <w:right w:val="single" w:sz="12" w:space="0" w:color="000000"/>
            </w:tcBorders>
            <w:vAlign w:val="center"/>
            <w:hideMark/>
          </w:tcPr>
          <w:p w14:paraId="08E670CC" w14:textId="77777777" w:rsidR="00990C2D" w:rsidRPr="004F2FEA" w:rsidRDefault="00990C2D" w:rsidP="007E1E68">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Pr>
                <w:rFonts w:ascii="Times New Roman" w:eastAsia="Times New Roman" w:hAnsi="Times New Roman" w:cs="Times New Roman"/>
                <w:color w:val="000000"/>
                <w:sz w:val="16"/>
                <w:szCs w:val="18"/>
              </w:rPr>
              <w:t>2</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hideMark/>
          </w:tcPr>
          <w:p w14:paraId="0B81F451" w14:textId="77777777" w:rsidR="00990C2D" w:rsidRPr="004F2FEA" w:rsidRDefault="00990C2D" w:rsidP="007E1E68">
            <w:pPr>
              <w:spacing w:after="0" w:line="240" w:lineRule="auto"/>
              <w:jc w:val="both"/>
              <w:rPr>
                <w:rFonts w:ascii="Times New Roman" w:eastAsia="Times New Roman" w:hAnsi="Times New Roman" w:cs="Times New Roman"/>
                <w:color w:val="000000"/>
                <w:sz w:val="16"/>
                <w:szCs w:val="18"/>
              </w:rPr>
            </w:pPr>
            <w:r w:rsidRPr="00542B79">
              <w:rPr>
                <w:rFonts w:ascii="Times New Roman" w:eastAsia="Times New Roman" w:hAnsi="Times New Roman" w:cs="Times New Roman"/>
                <w:color w:val="000000"/>
                <w:sz w:val="16"/>
                <w:szCs w:val="18"/>
              </w:rPr>
              <w:t>Матеріали для ремонту засобів механізації</w:t>
            </w:r>
          </w:p>
        </w:tc>
        <w:tc>
          <w:tcPr>
            <w:tcW w:w="1417" w:type="dxa"/>
            <w:tcBorders>
              <w:top w:val="nil"/>
              <w:left w:val="nil"/>
              <w:bottom w:val="single" w:sz="12" w:space="0" w:color="000000"/>
              <w:right w:val="single" w:sz="12" w:space="0" w:color="000000"/>
            </w:tcBorders>
            <w:vAlign w:val="center"/>
          </w:tcPr>
          <w:p w14:paraId="13866F5E" w14:textId="01969D0D" w:rsidR="00990C2D" w:rsidRPr="004F2FEA" w:rsidRDefault="00091494" w:rsidP="007E1E68">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881,93</w:t>
            </w:r>
          </w:p>
        </w:tc>
        <w:tc>
          <w:tcPr>
            <w:tcW w:w="1418" w:type="dxa"/>
            <w:tcBorders>
              <w:top w:val="nil"/>
              <w:left w:val="nil"/>
              <w:bottom w:val="single" w:sz="12" w:space="0" w:color="000000"/>
              <w:right w:val="single" w:sz="12" w:space="0" w:color="000000"/>
            </w:tcBorders>
            <w:vAlign w:val="center"/>
          </w:tcPr>
          <w:p w14:paraId="276B1582" w14:textId="0C48F126" w:rsidR="00990C2D" w:rsidRPr="004F2FEA" w:rsidRDefault="00091494" w:rsidP="007E1E68">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1,07</w:t>
            </w:r>
          </w:p>
        </w:tc>
      </w:tr>
      <w:tr w:rsidR="00091494" w:rsidRPr="004F2FEA" w14:paraId="2D3DEF17" w14:textId="77777777" w:rsidTr="00091494">
        <w:trPr>
          <w:trHeight w:val="20"/>
        </w:trPr>
        <w:tc>
          <w:tcPr>
            <w:tcW w:w="848" w:type="dxa"/>
            <w:tcBorders>
              <w:top w:val="nil"/>
              <w:left w:val="single" w:sz="12" w:space="0" w:color="000000"/>
              <w:bottom w:val="single" w:sz="12" w:space="0" w:color="000000"/>
              <w:right w:val="single" w:sz="12" w:space="0" w:color="000000"/>
            </w:tcBorders>
            <w:vAlign w:val="center"/>
            <w:hideMark/>
          </w:tcPr>
          <w:p w14:paraId="6C4EDAE2" w14:textId="77777777"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Pr>
                <w:rFonts w:ascii="Times New Roman" w:eastAsia="Times New Roman" w:hAnsi="Times New Roman" w:cs="Times New Roman"/>
                <w:color w:val="000000"/>
                <w:sz w:val="16"/>
                <w:szCs w:val="18"/>
              </w:rPr>
              <w:t>3</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tcPr>
          <w:p w14:paraId="28300777" w14:textId="38084816" w:rsidR="00091494" w:rsidRPr="004F2FEA" w:rsidRDefault="00091494" w:rsidP="00091494">
            <w:pPr>
              <w:spacing w:after="0" w:line="240" w:lineRule="auto"/>
              <w:jc w:val="both"/>
              <w:rPr>
                <w:rFonts w:ascii="Times New Roman" w:eastAsia="Times New Roman" w:hAnsi="Times New Roman" w:cs="Times New Roman"/>
                <w:color w:val="000000"/>
                <w:sz w:val="16"/>
                <w:szCs w:val="18"/>
              </w:rPr>
            </w:pPr>
            <w:r w:rsidRPr="005639F5">
              <w:rPr>
                <w:rFonts w:ascii="Times New Roman" w:eastAsia="Times New Roman" w:hAnsi="Times New Roman" w:cs="Times New Roman"/>
                <w:color w:val="000000"/>
                <w:sz w:val="16"/>
                <w:szCs w:val="18"/>
              </w:rPr>
              <w:t xml:space="preserve">Послуги </w:t>
            </w:r>
            <w:r>
              <w:rPr>
                <w:rFonts w:ascii="Times New Roman" w:eastAsia="Times New Roman" w:hAnsi="Times New Roman" w:cs="Times New Roman"/>
                <w:color w:val="000000"/>
                <w:sz w:val="16"/>
                <w:szCs w:val="18"/>
              </w:rPr>
              <w:t>сторонніх підприємств з перевезення змішаних відходів</w:t>
            </w:r>
          </w:p>
        </w:tc>
        <w:tc>
          <w:tcPr>
            <w:tcW w:w="1417" w:type="dxa"/>
            <w:tcBorders>
              <w:top w:val="nil"/>
              <w:left w:val="nil"/>
              <w:bottom w:val="single" w:sz="12" w:space="0" w:color="000000"/>
              <w:right w:val="single" w:sz="12" w:space="0" w:color="000000"/>
            </w:tcBorders>
            <w:vAlign w:val="center"/>
          </w:tcPr>
          <w:p w14:paraId="559B2158" w14:textId="139086EB"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407,95</w:t>
            </w:r>
          </w:p>
        </w:tc>
        <w:tc>
          <w:tcPr>
            <w:tcW w:w="1418" w:type="dxa"/>
            <w:tcBorders>
              <w:top w:val="nil"/>
              <w:left w:val="nil"/>
              <w:bottom w:val="single" w:sz="12" w:space="0" w:color="000000"/>
              <w:right w:val="single" w:sz="12" w:space="0" w:color="000000"/>
            </w:tcBorders>
            <w:vAlign w:val="center"/>
          </w:tcPr>
          <w:p w14:paraId="3B5B00E4" w14:textId="3EFD7C0A"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0,50</w:t>
            </w:r>
          </w:p>
        </w:tc>
      </w:tr>
      <w:tr w:rsidR="00091494" w:rsidRPr="004F2FEA" w14:paraId="6F629641" w14:textId="77777777" w:rsidTr="00091494">
        <w:trPr>
          <w:trHeight w:val="20"/>
        </w:trPr>
        <w:tc>
          <w:tcPr>
            <w:tcW w:w="848" w:type="dxa"/>
            <w:tcBorders>
              <w:top w:val="nil"/>
              <w:left w:val="single" w:sz="12" w:space="0" w:color="000000"/>
              <w:bottom w:val="single" w:sz="12" w:space="0" w:color="000000"/>
              <w:right w:val="single" w:sz="12" w:space="0" w:color="000000"/>
            </w:tcBorders>
            <w:vAlign w:val="center"/>
            <w:hideMark/>
          </w:tcPr>
          <w:p w14:paraId="3C0A0B0A" w14:textId="77777777"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Pr>
                <w:rFonts w:ascii="Times New Roman" w:eastAsia="Times New Roman" w:hAnsi="Times New Roman" w:cs="Times New Roman"/>
                <w:color w:val="000000"/>
                <w:sz w:val="16"/>
                <w:szCs w:val="18"/>
              </w:rPr>
              <w:t>4</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tcPr>
          <w:p w14:paraId="6856559F" w14:textId="0BB25AFA" w:rsidR="00091494" w:rsidRPr="004F2FEA" w:rsidRDefault="00091494" w:rsidP="00091494">
            <w:pPr>
              <w:spacing w:after="0" w:line="240" w:lineRule="auto"/>
              <w:jc w:val="both"/>
              <w:rPr>
                <w:rFonts w:ascii="Times New Roman" w:eastAsia="Times New Roman" w:hAnsi="Times New Roman" w:cs="Times New Roman"/>
                <w:color w:val="000000"/>
                <w:sz w:val="16"/>
                <w:szCs w:val="18"/>
              </w:rPr>
            </w:pPr>
            <w:r w:rsidRPr="005639F5">
              <w:rPr>
                <w:rFonts w:ascii="Times New Roman" w:eastAsia="Times New Roman" w:hAnsi="Times New Roman" w:cs="Times New Roman"/>
                <w:color w:val="000000"/>
                <w:sz w:val="16"/>
                <w:szCs w:val="18"/>
              </w:rPr>
              <w:t>Прямі витрати на оплату праці</w:t>
            </w:r>
          </w:p>
        </w:tc>
        <w:tc>
          <w:tcPr>
            <w:tcW w:w="1417" w:type="dxa"/>
            <w:tcBorders>
              <w:top w:val="nil"/>
              <w:left w:val="nil"/>
              <w:bottom w:val="single" w:sz="12" w:space="0" w:color="000000"/>
              <w:right w:val="single" w:sz="12" w:space="0" w:color="000000"/>
            </w:tcBorders>
            <w:vAlign w:val="center"/>
          </w:tcPr>
          <w:p w14:paraId="531FB08B" w14:textId="35B1A772"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5278,89</w:t>
            </w:r>
          </w:p>
        </w:tc>
        <w:tc>
          <w:tcPr>
            <w:tcW w:w="1418" w:type="dxa"/>
            <w:tcBorders>
              <w:top w:val="nil"/>
              <w:left w:val="nil"/>
              <w:bottom w:val="single" w:sz="12" w:space="0" w:color="000000"/>
              <w:right w:val="single" w:sz="12" w:space="0" w:color="000000"/>
            </w:tcBorders>
            <w:vAlign w:val="center"/>
          </w:tcPr>
          <w:p w14:paraId="01C4A109" w14:textId="5C5188DE"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6,42</w:t>
            </w:r>
          </w:p>
        </w:tc>
      </w:tr>
      <w:tr w:rsidR="00091494" w:rsidRPr="004F2FEA" w14:paraId="26CF5232" w14:textId="77777777" w:rsidTr="00091494">
        <w:trPr>
          <w:trHeight w:val="20"/>
        </w:trPr>
        <w:tc>
          <w:tcPr>
            <w:tcW w:w="848" w:type="dxa"/>
            <w:tcBorders>
              <w:top w:val="nil"/>
              <w:left w:val="single" w:sz="12" w:space="0" w:color="000000"/>
              <w:bottom w:val="single" w:sz="12" w:space="0" w:color="000000"/>
              <w:right w:val="single" w:sz="12" w:space="0" w:color="000000"/>
            </w:tcBorders>
            <w:vAlign w:val="center"/>
            <w:hideMark/>
          </w:tcPr>
          <w:p w14:paraId="342B4077" w14:textId="77777777"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Pr>
                <w:rFonts w:ascii="Times New Roman" w:eastAsia="Times New Roman" w:hAnsi="Times New Roman" w:cs="Times New Roman"/>
                <w:color w:val="000000"/>
                <w:sz w:val="16"/>
                <w:szCs w:val="18"/>
              </w:rPr>
              <w:t>5</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tcPr>
          <w:p w14:paraId="7A54E194" w14:textId="78F2B7CC" w:rsidR="00091494" w:rsidRPr="004F2FEA" w:rsidRDefault="00091494" w:rsidP="00091494">
            <w:pPr>
              <w:spacing w:after="0" w:line="240" w:lineRule="auto"/>
              <w:jc w:val="both"/>
              <w:rPr>
                <w:rFonts w:ascii="Times New Roman" w:eastAsia="Times New Roman" w:hAnsi="Times New Roman" w:cs="Times New Roman"/>
                <w:color w:val="000000"/>
                <w:sz w:val="16"/>
                <w:szCs w:val="18"/>
              </w:rPr>
            </w:pPr>
            <w:r w:rsidRPr="005639F5">
              <w:rPr>
                <w:rFonts w:ascii="Times New Roman" w:eastAsia="Times New Roman" w:hAnsi="Times New Roman" w:cs="Times New Roman"/>
                <w:color w:val="000000"/>
                <w:sz w:val="16"/>
                <w:szCs w:val="18"/>
              </w:rPr>
              <w:t>Єдиний внесок на загальнообов'язкове державне соціальне страхування працівників</w:t>
            </w:r>
          </w:p>
        </w:tc>
        <w:tc>
          <w:tcPr>
            <w:tcW w:w="1417" w:type="dxa"/>
            <w:tcBorders>
              <w:top w:val="nil"/>
              <w:left w:val="nil"/>
              <w:bottom w:val="single" w:sz="12" w:space="0" w:color="000000"/>
              <w:right w:val="single" w:sz="12" w:space="0" w:color="000000"/>
            </w:tcBorders>
            <w:vAlign w:val="center"/>
          </w:tcPr>
          <w:p w14:paraId="255EEE7E" w14:textId="7A6E2CF6"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1161,36</w:t>
            </w:r>
          </w:p>
        </w:tc>
        <w:tc>
          <w:tcPr>
            <w:tcW w:w="1418" w:type="dxa"/>
            <w:tcBorders>
              <w:top w:val="nil"/>
              <w:left w:val="nil"/>
              <w:bottom w:val="single" w:sz="12" w:space="0" w:color="000000"/>
              <w:right w:val="single" w:sz="12" w:space="0" w:color="000000"/>
            </w:tcBorders>
            <w:vAlign w:val="center"/>
          </w:tcPr>
          <w:p w14:paraId="45F017D6" w14:textId="3CD100B8"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1,41</w:t>
            </w:r>
          </w:p>
        </w:tc>
      </w:tr>
      <w:tr w:rsidR="00091494" w:rsidRPr="004F2FEA" w14:paraId="27463B72" w14:textId="77777777" w:rsidTr="00091494">
        <w:trPr>
          <w:trHeight w:val="20"/>
        </w:trPr>
        <w:tc>
          <w:tcPr>
            <w:tcW w:w="848" w:type="dxa"/>
            <w:tcBorders>
              <w:top w:val="nil"/>
              <w:left w:val="single" w:sz="12" w:space="0" w:color="000000"/>
              <w:bottom w:val="single" w:sz="12" w:space="0" w:color="000000"/>
              <w:right w:val="single" w:sz="12" w:space="0" w:color="000000"/>
            </w:tcBorders>
            <w:vAlign w:val="center"/>
            <w:hideMark/>
          </w:tcPr>
          <w:p w14:paraId="7A911FC1" w14:textId="77777777"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Pr>
                <w:rFonts w:ascii="Times New Roman" w:eastAsia="Times New Roman" w:hAnsi="Times New Roman" w:cs="Times New Roman"/>
                <w:color w:val="000000"/>
                <w:sz w:val="16"/>
                <w:szCs w:val="18"/>
              </w:rPr>
              <w:t>6</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tcPr>
          <w:p w14:paraId="2C7C15EB" w14:textId="4B4DE9A4" w:rsidR="00091494" w:rsidRPr="004F2FEA" w:rsidRDefault="00091494" w:rsidP="00091494">
            <w:pPr>
              <w:spacing w:after="0" w:line="240" w:lineRule="auto"/>
              <w:jc w:val="both"/>
              <w:rPr>
                <w:rFonts w:ascii="Times New Roman" w:eastAsia="Times New Roman" w:hAnsi="Times New Roman" w:cs="Times New Roman"/>
                <w:color w:val="000000"/>
                <w:sz w:val="16"/>
                <w:szCs w:val="18"/>
              </w:rPr>
            </w:pPr>
            <w:r w:rsidRPr="005639F5">
              <w:rPr>
                <w:rFonts w:ascii="Times New Roman" w:eastAsia="Times New Roman" w:hAnsi="Times New Roman" w:cs="Times New Roman"/>
                <w:color w:val="000000"/>
                <w:sz w:val="16"/>
                <w:szCs w:val="18"/>
              </w:rPr>
              <w:t>Амортизація основних виробничих засобів та нематеріальних активів</w:t>
            </w:r>
          </w:p>
        </w:tc>
        <w:tc>
          <w:tcPr>
            <w:tcW w:w="1417" w:type="dxa"/>
            <w:tcBorders>
              <w:top w:val="nil"/>
              <w:left w:val="nil"/>
              <w:bottom w:val="single" w:sz="12" w:space="0" w:color="000000"/>
              <w:right w:val="single" w:sz="12" w:space="0" w:color="000000"/>
            </w:tcBorders>
            <w:vAlign w:val="center"/>
          </w:tcPr>
          <w:p w14:paraId="2F6193F1" w14:textId="33DBBE4E"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3721,23</w:t>
            </w:r>
          </w:p>
        </w:tc>
        <w:tc>
          <w:tcPr>
            <w:tcW w:w="1418" w:type="dxa"/>
            <w:tcBorders>
              <w:top w:val="nil"/>
              <w:left w:val="nil"/>
              <w:bottom w:val="single" w:sz="12" w:space="0" w:color="000000"/>
              <w:right w:val="single" w:sz="12" w:space="0" w:color="000000"/>
            </w:tcBorders>
            <w:vAlign w:val="center"/>
          </w:tcPr>
          <w:p w14:paraId="4D754789" w14:textId="54BDE919"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4,52</w:t>
            </w:r>
          </w:p>
        </w:tc>
      </w:tr>
      <w:tr w:rsidR="00091494" w:rsidRPr="004F2FEA" w14:paraId="2F3590E7" w14:textId="77777777" w:rsidTr="00091494">
        <w:trPr>
          <w:trHeight w:val="20"/>
        </w:trPr>
        <w:tc>
          <w:tcPr>
            <w:tcW w:w="848" w:type="dxa"/>
            <w:tcBorders>
              <w:top w:val="nil"/>
              <w:left w:val="single" w:sz="12" w:space="0" w:color="000000"/>
              <w:bottom w:val="single" w:sz="12" w:space="0" w:color="000000"/>
              <w:right w:val="single" w:sz="12" w:space="0" w:color="000000"/>
            </w:tcBorders>
            <w:vAlign w:val="center"/>
            <w:hideMark/>
          </w:tcPr>
          <w:p w14:paraId="4C6354BD" w14:textId="77777777"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1.</w:t>
            </w:r>
            <w:r>
              <w:rPr>
                <w:rFonts w:ascii="Times New Roman" w:eastAsia="Times New Roman" w:hAnsi="Times New Roman" w:cs="Times New Roman"/>
                <w:color w:val="000000"/>
                <w:sz w:val="16"/>
                <w:szCs w:val="18"/>
              </w:rPr>
              <w:t>7</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tcPr>
          <w:p w14:paraId="19B6A5B6" w14:textId="2A485A53" w:rsidR="00091494" w:rsidRPr="004F2FEA" w:rsidRDefault="00091494" w:rsidP="00091494">
            <w:pPr>
              <w:spacing w:after="0" w:line="240" w:lineRule="auto"/>
              <w:jc w:val="both"/>
              <w:rPr>
                <w:rFonts w:ascii="Times New Roman" w:eastAsia="Times New Roman" w:hAnsi="Times New Roman" w:cs="Times New Roman"/>
                <w:color w:val="000000"/>
                <w:sz w:val="16"/>
                <w:szCs w:val="18"/>
              </w:rPr>
            </w:pPr>
            <w:r w:rsidRPr="002D7FFE">
              <w:rPr>
                <w:rFonts w:ascii="Times New Roman" w:eastAsia="Times New Roman" w:hAnsi="Times New Roman" w:cs="Times New Roman"/>
                <w:color w:val="000000"/>
                <w:sz w:val="16"/>
                <w:szCs w:val="18"/>
              </w:rPr>
              <w:t>Загальновиробничі витрати</w:t>
            </w:r>
          </w:p>
        </w:tc>
        <w:tc>
          <w:tcPr>
            <w:tcW w:w="1417" w:type="dxa"/>
            <w:tcBorders>
              <w:top w:val="nil"/>
              <w:left w:val="nil"/>
              <w:bottom w:val="single" w:sz="12" w:space="0" w:color="000000"/>
              <w:right w:val="single" w:sz="12" w:space="0" w:color="000000"/>
            </w:tcBorders>
            <w:vAlign w:val="center"/>
          </w:tcPr>
          <w:p w14:paraId="0F0002CC" w14:textId="0325ED23"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8193,24</w:t>
            </w:r>
          </w:p>
        </w:tc>
        <w:tc>
          <w:tcPr>
            <w:tcW w:w="1418" w:type="dxa"/>
            <w:tcBorders>
              <w:top w:val="nil"/>
              <w:left w:val="nil"/>
              <w:bottom w:val="single" w:sz="12" w:space="0" w:color="000000"/>
              <w:right w:val="single" w:sz="12" w:space="0" w:color="000000"/>
            </w:tcBorders>
            <w:vAlign w:val="center"/>
          </w:tcPr>
          <w:p w14:paraId="0E78111F" w14:textId="315E6AED"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9,96</w:t>
            </w:r>
          </w:p>
        </w:tc>
      </w:tr>
      <w:tr w:rsidR="00091494" w:rsidRPr="004F2FEA" w14:paraId="036B8069" w14:textId="77777777" w:rsidTr="00091494">
        <w:trPr>
          <w:trHeight w:val="20"/>
        </w:trPr>
        <w:tc>
          <w:tcPr>
            <w:tcW w:w="848" w:type="dxa"/>
            <w:tcBorders>
              <w:top w:val="nil"/>
              <w:left w:val="single" w:sz="12" w:space="0" w:color="000000"/>
              <w:bottom w:val="single" w:sz="12" w:space="0" w:color="000000"/>
              <w:right w:val="single" w:sz="12" w:space="0" w:color="000000"/>
            </w:tcBorders>
            <w:vAlign w:val="center"/>
          </w:tcPr>
          <w:p w14:paraId="6442D50B" w14:textId="21C824FF"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2.</w:t>
            </w:r>
          </w:p>
        </w:tc>
        <w:tc>
          <w:tcPr>
            <w:tcW w:w="5673" w:type="dxa"/>
            <w:tcBorders>
              <w:top w:val="nil"/>
              <w:left w:val="nil"/>
              <w:bottom w:val="single" w:sz="12" w:space="0" w:color="000000"/>
              <w:right w:val="single" w:sz="12" w:space="0" w:color="000000"/>
            </w:tcBorders>
            <w:vAlign w:val="center"/>
          </w:tcPr>
          <w:p w14:paraId="72F3E6FA" w14:textId="4949BCB3" w:rsidR="00091494" w:rsidRPr="002D7FFE" w:rsidRDefault="00091494" w:rsidP="00091494">
            <w:pPr>
              <w:spacing w:after="0" w:line="240" w:lineRule="auto"/>
              <w:jc w:val="both"/>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Адміністративні витрати</w:t>
            </w:r>
          </w:p>
        </w:tc>
        <w:tc>
          <w:tcPr>
            <w:tcW w:w="1417" w:type="dxa"/>
            <w:tcBorders>
              <w:top w:val="nil"/>
              <w:left w:val="nil"/>
              <w:bottom w:val="single" w:sz="12" w:space="0" w:color="000000"/>
              <w:right w:val="single" w:sz="12" w:space="0" w:color="000000"/>
            </w:tcBorders>
            <w:vAlign w:val="center"/>
          </w:tcPr>
          <w:p w14:paraId="11F0F8D0" w14:textId="7284CA84" w:rsidR="00091494"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1935,40</w:t>
            </w:r>
          </w:p>
        </w:tc>
        <w:tc>
          <w:tcPr>
            <w:tcW w:w="1418" w:type="dxa"/>
            <w:tcBorders>
              <w:top w:val="nil"/>
              <w:left w:val="nil"/>
              <w:bottom w:val="single" w:sz="12" w:space="0" w:color="000000"/>
              <w:right w:val="single" w:sz="12" w:space="0" w:color="000000"/>
            </w:tcBorders>
            <w:vAlign w:val="center"/>
          </w:tcPr>
          <w:p w14:paraId="6485FDEE" w14:textId="5D6E77C6" w:rsidR="00091494"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2,35</w:t>
            </w:r>
          </w:p>
        </w:tc>
      </w:tr>
      <w:tr w:rsidR="00091494" w:rsidRPr="004F2FEA" w14:paraId="2B781881" w14:textId="77777777" w:rsidTr="00091494">
        <w:trPr>
          <w:trHeight w:val="20"/>
        </w:trPr>
        <w:tc>
          <w:tcPr>
            <w:tcW w:w="848" w:type="dxa"/>
            <w:tcBorders>
              <w:top w:val="nil"/>
              <w:left w:val="single" w:sz="12" w:space="0" w:color="000000"/>
              <w:bottom w:val="single" w:sz="12" w:space="0" w:color="000000"/>
              <w:right w:val="single" w:sz="12" w:space="0" w:color="000000"/>
            </w:tcBorders>
            <w:vAlign w:val="center"/>
          </w:tcPr>
          <w:p w14:paraId="6147566E" w14:textId="48758064" w:rsidR="00091494" w:rsidRPr="00091494" w:rsidRDefault="00091494" w:rsidP="00091494">
            <w:pPr>
              <w:spacing w:after="0" w:line="240" w:lineRule="auto"/>
              <w:jc w:val="center"/>
              <w:rPr>
                <w:rFonts w:ascii="Times New Roman" w:eastAsia="Times New Roman" w:hAnsi="Times New Roman" w:cs="Times New Roman"/>
                <w:color w:val="000000"/>
                <w:sz w:val="16"/>
                <w:szCs w:val="18"/>
              </w:rPr>
            </w:pPr>
            <w:r w:rsidRPr="00091494">
              <w:rPr>
                <w:rFonts w:ascii="Times New Roman" w:eastAsia="Times New Roman" w:hAnsi="Times New Roman" w:cs="Times New Roman"/>
                <w:color w:val="000000"/>
                <w:sz w:val="16"/>
                <w:szCs w:val="18"/>
              </w:rPr>
              <w:t>3.</w:t>
            </w:r>
          </w:p>
        </w:tc>
        <w:tc>
          <w:tcPr>
            <w:tcW w:w="5673" w:type="dxa"/>
            <w:tcBorders>
              <w:top w:val="nil"/>
              <w:left w:val="nil"/>
              <w:bottom w:val="single" w:sz="12" w:space="0" w:color="000000"/>
              <w:right w:val="single" w:sz="12" w:space="0" w:color="000000"/>
            </w:tcBorders>
            <w:vAlign w:val="center"/>
          </w:tcPr>
          <w:p w14:paraId="08CBAC28" w14:textId="32E99D4D" w:rsidR="00091494" w:rsidRPr="002D7FFE" w:rsidRDefault="00091494" w:rsidP="00091494">
            <w:pPr>
              <w:spacing w:after="0" w:line="240" w:lineRule="auto"/>
              <w:jc w:val="both"/>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Фінансові витрати</w:t>
            </w:r>
          </w:p>
        </w:tc>
        <w:tc>
          <w:tcPr>
            <w:tcW w:w="1417" w:type="dxa"/>
            <w:tcBorders>
              <w:top w:val="nil"/>
              <w:left w:val="nil"/>
              <w:bottom w:val="single" w:sz="12" w:space="0" w:color="000000"/>
              <w:right w:val="single" w:sz="12" w:space="0" w:color="000000"/>
            </w:tcBorders>
            <w:vAlign w:val="center"/>
          </w:tcPr>
          <w:p w14:paraId="0898271E" w14:textId="01FAA890" w:rsidR="00091494"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3634,17</w:t>
            </w:r>
          </w:p>
        </w:tc>
        <w:tc>
          <w:tcPr>
            <w:tcW w:w="1418" w:type="dxa"/>
            <w:tcBorders>
              <w:top w:val="nil"/>
              <w:left w:val="nil"/>
              <w:bottom w:val="single" w:sz="12" w:space="0" w:color="000000"/>
              <w:right w:val="single" w:sz="12" w:space="0" w:color="000000"/>
            </w:tcBorders>
            <w:vAlign w:val="center"/>
          </w:tcPr>
          <w:p w14:paraId="5021604C" w14:textId="59EF7876" w:rsidR="00091494"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4,42</w:t>
            </w:r>
          </w:p>
        </w:tc>
      </w:tr>
      <w:tr w:rsidR="00091494" w:rsidRPr="00091494" w14:paraId="671A8209" w14:textId="77777777" w:rsidTr="00091494">
        <w:trPr>
          <w:trHeight w:val="20"/>
        </w:trPr>
        <w:tc>
          <w:tcPr>
            <w:tcW w:w="848" w:type="dxa"/>
            <w:tcBorders>
              <w:top w:val="nil"/>
              <w:left w:val="single" w:sz="12" w:space="0" w:color="000000"/>
              <w:bottom w:val="single" w:sz="12" w:space="0" w:color="000000"/>
              <w:right w:val="single" w:sz="12" w:space="0" w:color="000000"/>
            </w:tcBorders>
            <w:vAlign w:val="center"/>
          </w:tcPr>
          <w:p w14:paraId="3504C210" w14:textId="04F8750A" w:rsidR="00091494" w:rsidRPr="00091494" w:rsidRDefault="00091494" w:rsidP="00091494">
            <w:pPr>
              <w:spacing w:after="0" w:line="240" w:lineRule="auto"/>
              <w:jc w:val="center"/>
              <w:rPr>
                <w:rFonts w:ascii="Times New Roman" w:eastAsia="Times New Roman" w:hAnsi="Times New Roman" w:cs="Times New Roman"/>
                <w:b/>
                <w:bCs/>
                <w:color w:val="000000"/>
                <w:sz w:val="16"/>
                <w:szCs w:val="18"/>
              </w:rPr>
            </w:pPr>
            <w:r w:rsidRPr="00091494">
              <w:rPr>
                <w:rFonts w:ascii="Times New Roman" w:eastAsia="Times New Roman" w:hAnsi="Times New Roman" w:cs="Times New Roman"/>
                <w:b/>
                <w:bCs/>
                <w:color w:val="000000"/>
                <w:sz w:val="16"/>
                <w:szCs w:val="18"/>
              </w:rPr>
              <w:t>4</w:t>
            </w:r>
            <w:r w:rsidRPr="00091494">
              <w:rPr>
                <w:rFonts w:ascii="Times New Roman" w:eastAsia="Times New Roman" w:hAnsi="Times New Roman" w:cs="Times New Roman"/>
                <w:b/>
                <w:bCs/>
                <w:color w:val="000000"/>
                <w:sz w:val="16"/>
                <w:szCs w:val="18"/>
              </w:rPr>
              <w:t>.</w:t>
            </w:r>
          </w:p>
        </w:tc>
        <w:tc>
          <w:tcPr>
            <w:tcW w:w="5673" w:type="dxa"/>
            <w:tcBorders>
              <w:top w:val="nil"/>
              <w:left w:val="nil"/>
              <w:bottom w:val="single" w:sz="12" w:space="0" w:color="000000"/>
              <w:right w:val="single" w:sz="12" w:space="0" w:color="000000"/>
            </w:tcBorders>
            <w:vAlign w:val="center"/>
          </w:tcPr>
          <w:p w14:paraId="1295B8FB" w14:textId="1BDC02BD" w:rsidR="00091494" w:rsidRPr="00091494" w:rsidRDefault="00091494" w:rsidP="00091494">
            <w:pPr>
              <w:spacing w:after="0" w:line="240" w:lineRule="auto"/>
              <w:rPr>
                <w:rFonts w:ascii="Times New Roman" w:eastAsia="Times New Roman" w:hAnsi="Times New Roman" w:cs="Times New Roman"/>
                <w:b/>
                <w:bCs/>
                <w:color w:val="000000"/>
                <w:sz w:val="16"/>
                <w:szCs w:val="18"/>
              </w:rPr>
            </w:pPr>
            <w:r w:rsidRPr="00091494">
              <w:rPr>
                <w:rFonts w:ascii="Times New Roman" w:eastAsia="Times New Roman" w:hAnsi="Times New Roman" w:cs="Times New Roman"/>
                <w:b/>
                <w:bCs/>
                <w:color w:val="000000"/>
                <w:sz w:val="16"/>
                <w:szCs w:val="18"/>
              </w:rPr>
              <w:t>Повна планова собівартість (всього витрат)</w:t>
            </w:r>
          </w:p>
        </w:tc>
        <w:tc>
          <w:tcPr>
            <w:tcW w:w="1417" w:type="dxa"/>
            <w:tcBorders>
              <w:top w:val="nil"/>
              <w:left w:val="nil"/>
              <w:bottom w:val="single" w:sz="12" w:space="0" w:color="000000"/>
              <w:right w:val="single" w:sz="12" w:space="0" w:color="000000"/>
            </w:tcBorders>
            <w:vAlign w:val="center"/>
          </w:tcPr>
          <w:p w14:paraId="14E62E82" w14:textId="470B2217" w:rsidR="00091494" w:rsidRPr="00091494" w:rsidRDefault="00091494" w:rsidP="00091494">
            <w:pPr>
              <w:spacing w:after="0" w:line="240" w:lineRule="auto"/>
              <w:jc w:val="center"/>
              <w:rPr>
                <w:rFonts w:ascii="Times New Roman" w:eastAsia="Times New Roman" w:hAnsi="Times New Roman" w:cs="Times New Roman"/>
                <w:b/>
                <w:bCs/>
                <w:color w:val="000000"/>
                <w:sz w:val="16"/>
                <w:szCs w:val="18"/>
              </w:rPr>
            </w:pPr>
            <w:r w:rsidRPr="00091494">
              <w:rPr>
                <w:rFonts w:ascii="Times New Roman" w:eastAsia="Times New Roman" w:hAnsi="Times New Roman" w:cs="Times New Roman"/>
                <w:b/>
                <w:bCs/>
                <w:color w:val="000000"/>
                <w:sz w:val="16"/>
                <w:szCs w:val="18"/>
              </w:rPr>
              <w:t>36625,74</w:t>
            </w:r>
          </w:p>
        </w:tc>
        <w:tc>
          <w:tcPr>
            <w:tcW w:w="1418" w:type="dxa"/>
            <w:tcBorders>
              <w:top w:val="nil"/>
              <w:left w:val="nil"/>
              <w:bottom w:val="single" w:sz="12" w:space="0" w:color="000000"/>
              <w:right w:val="single" w:sz="12" w:space="0" w:color="000000"/>
            </w:tcBorders>
            <w:vAlign w:val="center"/>
          </w:tcPr>
          <w:p w14:paraId="5D92E2FA" w14:textId="424613C9" w:rsidR="00091494" w:rsidRPr="00091494" w:rsidRDefault="00091494" w:rsidP="00091494">
            <w:pPr>
              <w:spacing w:after="0" w:line="240" w:lineRule="auto"/>
              <w:jc w:val="center"/>
              <w:rPr>
                <w:rFonts w:ascii="Times New Roman" w:eastAsia="Times New Roman" w:hAnsi="Times New Roman" w:cs="Times New Roman"/>
                <w:b/>
                <w:bCs/>
                <w:color w:val="000000"/>
                <w:sz w:val="16"/>
                <w:szCs w:val="18"/>
              </w:rPr>
            </w:pPr>
            <w:r w:rsidRPr="00091494">
              <w:rPr>
                <w:rFonts w:ascii="Times New Roman" w:eastAsia="Times New Roman" w:hAnsi="Times New Roman" w:cs="Times New Roman"/>
                <w:b/>
                <w:bCs/>
                <w:color w:val="000000"/>
                <w:sz w:val="16"/>
                <w:szCs w:val="18"/>
              </w:rPr>
              <w:t>44,52</w:t>
            </w:r>
          </w:p>
        </w:tc>
      </w:tr>
      <w:tr w:rsidR="00091494" w:rsidRPr="004F2FEA" w14:paraId="49EAC429" w14:textId="77777777" w:rsidTr="00091494">
        <w:trPr>
          <w:trHeight w:val="20"/>
        </w:trPr>
        <w:tc>
          <w:tcPr>
            <w:tcW w:w="848" w:type="dxa"/>
            <w:tcBorders>
              <w:top w:val="nil"/>
              <w:left w:val="single" w:sz="12" w:space="0" w:color="000000"/>
              <w:bottom w:val="single" w:sz="12" w:space="0" w:color="000000"/>
              <w:right w:val="single" w:sz="12" w:space="0" w:color="000000"/>
            </w:tcBorders>
            <w:vAlign w:val="center"/>
          </w:tcPr>
          <w:p w14:paraId="7EFB7EB7" w14:textId="296EBCCC" w:rsidR="00091494" w:rsidRPr="004F2FEA" w:rsidRDefault="00091494" w:rsidP="00091494">
            <w:pPr>
              <w:spacing w:after="0" w:line="240" w:lineRule="auto"/>
              <w:jc w:val="center"/>
              <w:rPr>
                <w:rFonts w:ascii="Times New Roman" w:eastAsia="Times New Roman" w:hAnsi="Times New Roman" w:cs="Times New Roman"/>
                <w:b/>
                <w:bCs/>
                <w:color w:val="000000"/>
                <w:sz w:val="16"/>
                <w:szCs w:val="18"/>
              </w:rPr>
            </w:pPr>
            <w:r>
              <w:rPr>
                <w:rFonts w:ascii="Times New Roman" w:eastAsia="Times New Roman" w:hAnsi="Times New Roman" w:cs="Times New Roman"/>
                <w:color w:val="000000"/>
                <w:sz w:val="16"/>
                <w:szCs w:val="18"/>
              </w:rPr>
              <w:t>5</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tcPr>
          <w:p w14:paraId="11391E75" w14:textId="5E31BAB2" w:rsidR="00091494" w:rsidRPr="004F2FEA" w:rsidRDefault="00091494" w:rsidP="00091494">
            <w:pPr>
              <w:spacing w:after="0" w:line="240" w:lineRule="auto"/>
              <w:jc w:val="both"/>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color w:val="000000"/>
                <w:sz w:val="16"/>
                <w:szCs w:val="18"/>
              </w:rPr>
              <w:t>Річний плановий обсяг  надання послуг, тис.м.</w:t>
            </w:r>
            <w:r w:rsidRPr="004F2FEA">
              <w:rPr>
                <w:rFonts w:ascii="Times New Roman" w:eastAsia="Times New Roman" w:hAnsi="Times New Roman" w:cs="Times New Roman"/>
                <w:color w:val="000000"/>
                <w:sz w:val="16"/>
                <w:szCs w:val="18"/>
                <w:vertAlign w:val="superscript"/>
              </w:rPr>
              <w:t>3</w:t>
            </w:r>
          </w:p>
        </w:tc>
        <w:tc>
          <w:tcPr>
            <w:tcW w:w="1417" w:type="dxa"/>
            <w:tcBorders>
              <w:top w:val="nil"/>
              <w:left w:val="nil"/>
              <w:bottom w:val="single" w:sz="12" w:space="0" w:color="000000"/>
              <w:right w:val="single" w:sz="12" w:space="0" w:color="000000"/>
            </w:tcBorders>
            <w:vAlign w:val="center"/>
          </w:tcPr>
          <w:p w14:paraId="5752183D" w14:textId="34D43580" w:rsidR="00091494" w:rsidRPr="004F2FEA" w:rsidRDefault="00091494" w:rsidP="00091494">
            <w:pPr>
              <w:spacing w:after="0" w:line="240" w:lineRule="auto"/>
              <w:jc w:val="center"/>
              <w:rPr>
                <w:rFonts w:ascii="Times New Roman" w:eastAsia="Times New Roman" w:hAnsi="Times New Roman" w:cs="Times New Roman"/>
                <w:b/>
                <w:bCs/>
                <w:color w:val="000000"/>
                <w:sz w:val="16"/>
                <w:szCs w:val="18"/>
              </w:rPr>
            </w:pPr>
            <w:r>
              <w:rPr>
                <w:rFonts w:ascii="Times New Roman" w:eastAsia="Times New Roman" w:hAnsi="Times New Roman" w:cs="Times New Roman"/>
                <w:color w:val="000000"/>
                <w:sz w:val="16"/>
                <w:szCs w:val="18"/>
              </w:rPr>
              <w:t>743,553</w:t>
            </w:r>
          </w:p>
        </w:tc>
        <w:tc>
          <w:tcPr>
            <w:tcW w:w="1418" w:type="dxa"/>
            <w:tcBorders>
              <w:top w:val="nil"/>
              <w:left w:val="nil"/>
              <w:bottom w:val="single" w:sz="12" w:space="0" w:color="000000"/>
              <w:right w:val="single" w:sz="12" w:space="0" w:color="000000"/>
            </w:tcBorders>
            <w:vAlign w:val="center"/>
          </w:tcPr>
          <w:p w14:paraId="0378BCAC" w14:textId="05A14212" w:rsidR="00091494" w:rsidRPr="004F2FEA" w:rsidRDefault="00091494" w:rsidP="00091494">
            <w:pPr>
              <w:spacing w:after="0" w:line="240" w:lineRule="auto"/>
              <w:jc w:val="center"/>
              <w:rPr>
                <w:rFonts w:ascii="Times New Roman" w:eastAsia="Times New Roman" w:hAnsi="Times New Roman" w:cs="Times New Roman"/>
                <w:b/>
                <w:bCs/>
                <w:color w:val="000000"/>
                <w:sz w:val="16"/>
                <w:szCs w:val="18"/>
              </w:rPr>
            </w:pPr>
          </w:p>
        </w:tc>
      </w:tr>
      <w:tr w:rsidR="00091494" w:rsidRPr="004F2FEA" w14:paraId="6EB39BFD" w14:textId="77777777" w:rsidTr="00091494">
        <w:trPr>
          <w:trHeight w:val="20"/>
        </w:trPr>
        <w:tc>
          <w:tcPr>
            <w:tcW w:w="848" w:type="dxa"/>
            <w:tcBorders>
              <w:top w:val="nil"/>
              <w:left w:val="single" w:sz="12" w:space="0" w:color="000000"/>
              <w:bottom w:val="single" w:sz="12" w:space="0" w:color="000000"/>
              <w:right w:val="single" w:sz="12" w:space="0" w:color="000000"/>
            </w:tcBorders>
            <w:vAlign w:val="center"/>
          </w:tcPr>
          <w:p w14:paraId="4E744324" w14:textId="7515DF4C"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6</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tcPr>
          <w:p w14:paraId="5D40ABA5" w14:textId="4C154C7C" w:rsidR="00091494" w:rsidRPr="004F2FEA" w:rsidRDefault="00091494" w:rsidP="00091494">
            <w:pPr>
              <w:spacing w:after="0" w:line="240" w:lineRule="auto"/>
              <w:jc w:val="both"/>
              <w:rPr>
                <w:rFonts w:ascii="Times New Roman" w:eastAsia="Times New Roman" w:hAnsi="Times New Roman" w:cs="Times New Roman"/>
                <w:color w:val="000000"/>
                <w:sz w:val="16"/>
                <w:szCs w:val="18"/>
              </w:rPr>
            </w:pPr>
            <w:r w:rsidRPr="004F2FEA">
              <w:rPr>
                <w:rFonts w:ascii="Times New Roman" w:eastAsia="Times New Roman" w:hAnsi="Times New Roman" w:cs="Times New Roman"/>
                <w:b/>
                <w:bCs/>
                <w:color w:val="000000"/>
                <w:sz w:val="16"/>
                <w:szCs w:val="18"/>
              </w:rPr>
              <w:t>Плановий прибуток</w:t>
            </w:r>
            <w:r>
              <w:rPr>
                <w:rFonts w:ascii="Times New Roman" w:eastAsia="Times New Roman" w:hAnsi="Times New Roman" w:cs="Times New Roman"/>
                <w:b/>
                <w:bCs/>
                <w:color w:val="000000"/>
                <w:sz w:val="16"/>
                <w:szCs w:val="18"/>
              </w:rPr>
              <w:t xml:space="preserve"> </w:t>
            </w:r>
            <w:r w:rsidRPr="004F2FEA">
              <w:rPr>
                <w:rFonts w:ascii="Times New Roman" w:eastAsia="Times New Roman" w:hAnsi="Times New Roman" w:cs="Times New Roman"/>
                <w:b/>
                <w:bCs/>
                <w:color w:val="000000"/>
                <w:sz w:val="16"/>
                <w:szCs w:val="18"/>
              </w:rPr>
              <w:t>, всього:</w:t>
            </w:r>
          </w:p>
        </w:tc>
        <w:tc>
          <w:tcPr>
            <w:tcW w:w="1417" w:type="dxa"/>
            <w:tcBorders>
              <w:top w:val="nil"/>
              <w:left w:val="nil"/>
              <w:bottom w:val="single" w:sz="12" w:space="0" w:color="000000"/>
              <w:right w:val="single" w:sz="12" w:space="0" w:color="000000"/>
            </w:tcBorders>
            <w:vAlign w:val="center"/>
          </w:tcPr>
          <w:p w14:paraId="1505C48B" w14:textId="5F3E1C48"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7325,15</w:t>
            </w:r>
          </w:p>
        </w:tc>
        <w:tc>
          <w:tcPr>
            <w:tcW w:w="1418" w:type="dxa"/>
            <w:tcBorders>
              <w:top w:val="nil"/>
              <w:left w:val="nil"/>
              <w:bottom w:val="single" w:sz="12" w:space="0" w:color="000000"/>
              <w:right w:val="single" w:sz="12" w:space="0" w:color="000000"/>
            </w:tcBorders>
            <w:vAlign w:val="center"/>
          </w:tcPr>
          <w:p w14:paraId="1951B5AE" w14:textId="55304C10"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8,91</w:t>
            </w:r>
          </w:p>
        </w:tc>
      </w:tr>
      <w:tr w:rsidR="00091494" w:rsidRPr="004F2FEA" w14:paraId="30A960AF" w14:textId="77777777" w:rsidTr="00091494">
        <w:trPr>
          <w:trHeight w:val="20"/>
        </w:trPr>
        <w:tc>
          <w:tcPr>
            <w:tcW w:w="848" w:type="dxa"/>
            <w:tcBorders>
              <w:top w:val="nil"/>
              <w:left w:val="single" w:sz="12" w:space="0" w:color="000000"/>
              <w:bottom w:val="single" w:sz="12" w:space="0" w:color="000000"/>
              <w:right w:val="single" w:sz="12" w:space="0" w:color="000000"/>
            </w:tcBorders>
            <w:vAlign w:val="center"/>
          </w:tcPr>
          <w:p w14:paraId="7B74398F" w14:textId="03AEEC29"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7</w:t>
            </w:r>
            <w:r w:rsidRPr="004F2FEA">
              <w:rPr>
                <w:rFonts w:ascii="Times New Roman" w:eastAsia="Times New Roman" w:hAnsi="Times New Roman" w:cs="Times New Roman"/>
                <w:color w:val="000000"/>
                <w:sz w:val="16"/>
                <w:szCs w:val="18"/>
              </w:rPr>
              <w:t>.</w:t>
            </w:r>
          </w:p>
        </w:tc>
        <w:tc>
          <w:tcPr>
            <w:tcW w:w="5673" w:type="dxa"/>
            <w:tcBorders>
              <w:top w:val="nil"/>
              <w:left w:val="nil"/>
              <w:bottom w:val="single" w:sz="12" w:space="0" w:color="000000"/>
              <w:right w:val="single" w:sz="12" w:space="0" w:color="000000"/>
            </w:tcBorders>
            <w:vAlign w:val="center"/>
          </w:tcPr>
          <w:p w14:paraId="34D11E82" w14:textId="051DCAD2" w:rsidR="00091494" w:rsidRPr="004F2FEA" w:rsidRDefault="00091494" w:rsidP="00091494">
            <w:pPr>
              <w:spacing w:after="0" w:line="240" w:lineRule="auto"/>
              <w:jc w:val="both"/>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Податок на додану вартість, всього:</w:t>
            </w:r>
          </w:p>
        </w:tc>
        <w:tc>
          <w:tcPr>
            <w:tcW w:w="1417" w:type="dxa"/>
            <w:tcBorders>
              <w:top w:val="nil"/>
              <w:left w:val="nil"/>
              <w:bottom w:val="single" w:sz="12" w:space="0" w:color="000000"/>
              <w:right w:val="single" w:sz="12" w:space="0" w:color="000000"/>
            </w:tcBorders>
            <w:vAlign w:val="center"/>
          </w:tcPr>
          <w:p w14:paraId="558C28EF" w14:textId="0E9EFB41"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8790,18</w:t>
            </w:r>
          </w:p>
        </w:tc>
        <w:tc>
          <w:tcPr>
            <w:tcW w:w="1418" w:type="dxa"/>
            <w:tcBorders>
              <w:top w:val="nil"/>
              <w:left w:val="nil"/>
              <w:bottom w:val="single" w:sz="12" w:space="0" w:color="000000"/>
              <w:right w:val="single" w:sz="12" w:space="0" w:color="000000"/>
            </w:tcBorders>
            <w:vAlign w:val="center"/>
          </w:tcPr>
          <w:p w14:paraId="7D0B2C24" w14:textId="73194154"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10,69</w:t>
            </w:r>
          </w:p>
        </w:tc>
      </w:tr>
      <w:tr w:rsidR="00091494" w:rsidRPr="004F2FEA" w14:paraId="548778B5" w14:textId="77777777" w:rsidTr="00091494">
        <w:trPr>
          <w:trHeight w:val="20"/>
        </w:trPr>
        <w:tc>
          <w:tcPr>
            <w:tcW w:w="848" w:type="dxa"/>
            <w:tcBorders>
              <w:top w:val="nil"/>
              <w:left w:val="single" w:sz="12" w:space="0" w:color="000000"/>
              <w:bottom w:val="single" w:sz="12" w:space="0" w:color="000000"/>
              <w:right w:val="single" w:sz="12" w:space="0" w:color="000000"/>
            </w:tcBorders>
            <w:vAlign w:val="center"/>
          </w:tcPr>
          <w:p w14:paraId="6CEED9EF" w14:textId="5C34940D"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8.</w:t>
            </w:r>
          </w:p>
        </w:tc>
        <w:tc>
          <w:tcPr>
            <w:tcW w:w="5673" w:type="dxa"/>
            <w:tcBorders>
              <w:top w:val="nil"/>
              <w:left w:val="nil"/>
              <w:bottom w:val="single" w:sz="12" w:space="0" w:color="000000"/>
              <w:right w:val="single" w:sz="12" w:space="0" w:color="000000"/>
            </w:tcBorders>
            <w:vAlign w:val="center"/>
          </w:tcPr>
          <w:p w14:paraId="222BA727" w14:textId="0518683C" w:rsidR="00091494" w:rsidRPr="004F2FEA" w:rsidRDefault="00091494" w:rsidP="00091494">
            <w:pPr>
              <w:spacing w:after="0" w:line="240" w:lineRule="auto"/>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Розмір тарифу, грн./м</w:t>
            </w:r>
            <w:r w:rsidRPr="004F2FEA">
              <w:rPr>
                <w:rFonts w:ascii="Times New Roman" w:eastAsia="Times New Roman" w:hAnsi="Times New Roman" w:cs="Times New Roman"/>
                <w:b/>
                <w:bCs/>
                <w:color w:val="000000"/>
                <w:sz w:val="16"/>
                <w:szCs w:val="18"/>
                <w:vertAlign w:val="superscript"/>
              </w:rPr>
              <w:t>3</w:t>
            </w:r>
            <w:r w:rsidRPr="004F2FEA">
              <w:rPr>
                <w:rFonts w:ascii="Times New Roman" w:eastAsia="Times New Roman" w:hAnsi="Times New Roman" w:cs="Times New Roman"/>
                <w:b/>
                <w:bCs/>
                <w:color w:val="000000"/>
                <w:sz w:val="16"/>
                <w:szCs w:val="18"/>
              </w:rPr>
              <w:t xml:space="preserve"> з ПДВ:</w:t>
            </w:r>
          </w:p>
        </w:tc>
        <w:tc>
          <w:tcPr>
            <w:tcW w:w="1417" w:type="dxa"/>
            <w:tcBorders>
              <w:top w:val="nil"/>
              <w:left w:val="nil"/>
              <w:bottom w:val="single" w:sz="12" w:space="0" w:color="000000"/>
              <w:right w:val="single" w:sz="12" w:space="0" w:color="000000"/>
            </w:tcBorders>
            <w:vAlign w:val="center"/>
          </w:tcPr>
          <w:p w14:paraId="7FB84A6C" w14:textId="010C477F"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52741,07</w:t>
            </w:r>
          </w:p>
        </w:tc>
        <w:tc>
          <w:tcPr>
            <w:tcW w:w="1418" w:type="dxa"/>
            <w:tcBorders>
              <w:top w:val="nil"/>
              <w:left w:val="nil"/>
              <w:bottom w:val="single" w:sz="12" w:space="0" w:color="000000"/>
              <w:right w:val="single" w:sz="12" w:space="0" w:color="000000"/>
            </w:tcBorders>
            <w:vAlign w:val="center"/>
          </w:tcPr>
          <w:p w14:paraId="5C0C0778" w14:textId="2A6FA926" w:rsidR="00091494" w:rsidRPr="004F2FEA" w:rsidRDefault="00091494" w:rsidP="0009149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64,12</w:t>
            </w:r>
          </w:p>
        </w:tc>
      </w:tr>
    </w:tbl>
    <w:p w14:paraId="7D904767" w14:textId="77777777" w:rsidR="00990C2D" w:rsidRDefault="00990C2D" w:rsidP="00B813ED">
      <w:pPr>
        <w:pStyle w:val="a3"/>
        <w:jc w:val="center"/>
        <w:rPr>
          <w:rFonts w:ascii="Times New Roman" w:hAnsi="Times New Roman" w:cs="Times New Roman"/>
          <w:b/>
          <w:bdr w:val="none" w:sz="0" w:space="0" w:color="auto" w:frame="1"/>
          <w:lang w:eastAsia="ru-RU"/>
        </w:rPr>
      </w:pPr>
    </w:p>
    <w:p w14:paraId="372D7C42" w14:textId="77777777" w:rsidR="00683060" w:rsidRDefault="00683060" w:rsidP="00683060">
      <w:pPr>
        <w:tabs>
          <w:tab w:val="left" w:pos="459"/>
        </w:tabs>
        <w:spacing w:after="0" w:line="240" w:lineRule="auto"/>
        <w:jc w:val="center"/>
        <w:rPr>
          <w:rFonts w:ascii="Times New Roman" w:hAnsi="Times New Roman" w:cs="Times New Roman"/>
          <w:b/>
          <w:bdr w:val="none" w:sz="0" w:space="0" w:color="auto" w:frame="1"/>
          <w:lang w:eastAsia="ru-RU"/>
        </w:rPr>
      </w:pPr>
      <w:r w:rsidRPr="00F633DE">
        <w:rPr>
          <w:rFonts w:ascii="Times New Roman" w:hAnsi="Times New Roman" w:cs="Times New Roman"/>
          <w:b/>
          <w:bdr w:val="none" w:sz="0" w:space="0" w:color="auto" w:frame="1"/>
          <w:lang w:eastAsia="ru-RU"/>
        </w:rPr>
        <w:t xml:space="preserve">Загальний розмір та структура </w:t>
      </w:r>
      <w:r>
        <w:rPr>
          <w:rFonts w:ascii="Times New Roman" w:hAnsi="Times New Roman" w:cs="Times New Roman"/>
          <w:b/>
          <w:bdr w:val="none" w:sz="0" w:space="0" w:color="auto" w:frame="1"/>
          <w:lang w:eastAsia="ru-RU"/>
        </w:rPr>
        <w:t xml:space="preserve">тарифу </w:t>
      </w:r>
    </w:p>
    <w:p w14:paraId="3BC2967D" w14:textId="77777777" w:rsidR="00091494" w:rsidRDefault="00683060" w:rsidP="00683060">
      <w:pPr>
        <w:tabs>
          <w:tab w:val="left" w:pos="459"/>
        </w:tabs>
        <w:spacing w:after="0" w:line="240" w:lineRule="auto"/>
        <w:jc w:val="center"/>
        <w:rPr>
          <w:rFonts w:ascii="Times New Roman" w:hAnsi="Times New Roman" w:cs="Times New Roman"/>
          <w:b/>
          <w:bdr w:val="none" w:sz="0" w:space="0" w:color="auto" w:frame="1"/>
          <w:lang w:eastAsia="ru-RU"/>
        </w:rPr>
      </w:pPr>
      <w:r>
        <w:rPr>
          <w:rFonts w:ascii="Times New Roman" w:hAnsi="Times New Roman" w:cs="Times New Roman"/>
          <w:b/>
          <w:bdr w:val="none" w:sz="0" w:space="0" w:color="auto" w:frame="1"/>
          <w:lang w:eastAsia="ru-RU"/>
        </w:rPr>
        <w:t xml:space="preserve">на послуги з </w:t>
      </w:r>
      <w:r w:rsidR="00091494">
        <w:rPr>
          <w:rFonts w:ascii="Times New Roman" w:hAnsi="Times New Roman" w:cs="Times New Roman"/>
          <w:b/>
          <w:bdr w:val="none" w:sz="0" w:space="0" w:color="auto" w:frame="1"/>
          <w:lang w:eastAsia="ru-RU"/>
        </w:rPr>
        <w:t xml:space="preserve">АДМІНІСТРУВАННЯ ПОСЛУГИ </w:t>
      </w:r>
    </w:p>
    <w:p w14:paraId="6704CCE3" w14:textId="5CFB9CFE" w:rsidR="00683060" w:rsidRPr="00F633DE" w:rsidRDefault="00091494" w:rsidP="00683060">
      <w:pPr>
        <w:tabs>
          <w:tab w:val="left" w:pos="459"/>
        </w:tabs>
        <w:spacing w:after="0" w:line="240" w:lineRule="auto"/>
        <w:jc w:val="center"/>
        <w:rPr>
          <w:rFonts w:ascii="Times New Roman" w:hAnsi="Times New Roman" w:cs="Times New Roman"/>
          <w:b/>
          <w:bdr w:val="none" w:sz="0" w:space="0" w:color="auto" w:frame="1"/>
          <w:lang w:eastAsia="ru-RU"/>
        </w:rPr>
      </w:pPr>
      <w:r>
        <w:rPr>
          <w:rFonts w:ascii="Times New Roman" w:hAnsi="Times New Roman" w:cs="Times New Roman"/>
          <w:b/>
          <w:bdr w:val="none" w:sz="0" w:space="0" w:color="auto" w:frame="1"/>
          <w:lang w:eastAsia="ru-RU"/>
        </w:rPr>
        <w:t xml:space="preserve">З УПРАВЛІННЯ </w:t>
      </w:r>
      <w:r w:rsidRPr="00F43BD3">
        <w:rPr>
          <w:rFonts w:ascii="Times New Roman" w:hAnsi="Times New Roman" w:cs="Times New Roman"/>
          <w:b/>
          <w:bCs/>
          <w:bdr w:val="none" w:sz="0" w:space="0" w:color="auto" w:frame="1"/>
          <w:lang w:eastAsia="ru-RU"/>
        </w:rPr>
        <w:t>ПОБУТОВИ</w:t>
      </w:r>
      <w:r>
        <w:rPr>
          <w:rFonts w:ascii="Times New Roman" w:hAnsi="Times New Roman" w:cs="Times New Roman"/>
          <w:b/>
          <w:bCs/>
          <w:bdr w:val="none" w:sz="0" w:space="0" w:color="auto" w:frame="1"/>
          <w:lang w:eastAsia="ru-RU"/>
        </w:rPr>
        <w:t>МИ</w:t>
      </w:r>
      <w:r w:rsidRPr="00F43BD3">
        <w:rPr>
          <w:rFonts w:ascii="Times New Roman" w:hAnsi="Times New Roman" w:cs="Times New Roman"/>
          <w:b/>
          <w:bCs/>
          <w:bdr w:val="none" w:sz="0" w:space="0" w:color="auto" w:frame="1"/>
          <w:lang w:eastAsia="ru-RU"/>
        </w:rPr>
        <w:t xml:space="preserve"> ВІДХОД</w:t>
      </w:r>
      <w:r>
        <w:rPr>
          <w:rFonts w:ascii="Times New Roman" w:hAnsi="Times New Roman" w:cs="Times New Roman"/>
          <w:b/>
          <w:bCs/>
          <w:bdr w:val="none" w:sz="0" w:space="0" w:color="auto" w:frame="1"/>
          <w:lang w:eastAsia="ru-RU"/>
        </w:rPr>
        <w:t>АМИ</w:t>
      </w:r>
    </w:p>
    <w:p w14:paraId="3E35034C" w14:textId="3FA33FFB" w:rsidR="00683060" w:rsidRDefault="00683060" w:rsidP="00683060">
      <w:pPr>
        <w:pStyle w:val="a3"/>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 xml:space="preserve">Відповідно до проведених розрахунків загальний розмір тарифу складатиме </w:t>
      </w:r>
      <w:r w:rsidR="0037440F">
        <w:rPr>
          <w:rFonts w:ascii="Times New Roman" w:hAnsi="Times New Roman" w:cs="Times New Roman"/>
          <w:bdr w:val="none" w:sz="0" w:space="0" w:color="auto" w:frame="1"/>
          <w:lang w:eastAsia="ru-RU"/>
        </w:rPr>
        <w:t>77,84</w:t>
      </w:r>
      <w:r>
        <w:rPr>
          <w:rFonts w:ascii="Times New Roman" w:hAnsi="Times New Roman" w:cs="Times New Roman"/>
          <w:bdr w:val="none" w:sz="0" w:space="0" w:color="auto" w:frame="1"/>
          <w:lang w:eastAsia="ru-RU"/>
        </w:rPr>
        <w:t xml:space="preserve"> </w:t>
      </w:r>
      <w:r w:rsidRPr="00F633DE">
        <w:rPr>
          <w:rFonts w:ascii="Times New Roman" w:hAnsi="Times New Roman" w:cs="Times New Roman"/>
          <w:bdr w:val="none" w:sz="0" w:space="0" w:color="auto" w:frame="1"/>
          <w:lang w:eastAsia="ru-RU"/>
        </w:rPr>
        <w:t>грн./м</w:t>
      </w:r>
      <w:r w:rsidRPr="00F633DE">
        <w:rPr>
          <w:rFonts w:ascii="Times New Roman" w:hAnsi="Times New Roman" w:cs="Times New Roman"/>
          <w:bdr w:val="none" w:sz="0" w:space="0" w:color="auto" w:frame="1"/>
          <w:vertAlign w:val="superscript"/>
          <w:lang w:eastAsia="ru-RU"/>
        </w:rPr>
        <w:t xml:space="preserve">3 </w:t>
      </w:r>
      <w:r>
        <w:rPr>
          <w:rFonts w:ascii="Times New Roman" w:hAnsi="Times New Roman" w:cs="Times New Roman"/>
          <w:bdr w:val="none" w:sz="0" w:space="0" w:color="auto" w:frame="1"/>
          <w:lang w:eastAsia="ru-RU"/>
        </w:rPr>
        <w:t xml:space="preserve">з ПДВ. </w:t>
      </w:r>
    </w:p>
    <w:p w14:paraId="12CC447E" w14:textId="77777777" w:rsidR="00683060" w:rsidRPr="00F633DE" w:rsidRDefault="00683060" w:rsidP="00683060">
      <w:pPr>
        <w:pStyle w:val="a3"/>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Структура тарифу виглядає наступним чином:</w:t>
      </w:r>
    </w:p>
    <w:tbl>
      <w:tblPr>
        <w:tblW w:w="9356" w:type="dxa"/>
        <w:tblInd w:w="-15" w:type="dxa"/>
        <w:tblLook w:val="04A0" w:firstRow="1" w:lastRow="0" w:firstColumn="1" w:lastColumn="0" w:noHBand="0" w:noVBand="1"/>
      </w:tblPr>
      <w:tblGrid>
        <w:gridCol w:w="848"/>
        <w:gridCol w:w="5673"/>
        <w:gridCol w:w="1417"/>
        <w:gridCol w:w="1418"/>
      </w:tblGrid>
      <w:tr w:rsidR="00683060" w:rsidRPr="004F2FEA" w14:paraId="2EA1CC45" w14:textId="77777777" w:rsidTr="003D13B7">
        <w:trPr>
          <w:trHeight w:val="20"/>
          <w:tblHeader/>
        </w:trPr>
        <w:tc>
          <w:tcPr>
            <w:tcW w:w="848" w:type="dxa"/>
            <w:vMerge w:val="restart"/>
            <w:tcBorders>
              <w:top w:val="single" w:sz="12" w:space="0" w:color="000000"/>
              <w:left w:val="single" w:sz="12" w:space="0" w:color="000000"/>
              <w:bottom w:val="single" w:sz="12" w:space="0" w:color="000000"/>
              <w:right w:val="single" w:sz="12" w:space="0" w:color="000000"/>
            </w:tcBorders>
            <w:vAlign w:val="center"/>
            <w:hideMark/>
          </w:tcPr>
          <w:p w14:paraId="416C4CFF" w14:textId="77777777" w:rsidR="00683060" w:rsidRPr="004F2FEA" w:rsidRDefault="00683060">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 з/п</w:t>
            </w:r>
          </w:p>
        </w:tc>
        <w:tc>
          <w:tcPr>
            <w:tcW w:w="5673" w:type="dxa"/>
            <w:vMerge w:val="restart"/>
            <w:tcBorders>
              <w:top w:val="single" w:sz="12" w:space="0" w:color="000000"/>
              <w:left w:val="single" w:sz="12" w:space="0" w:color="000000"/>
              <w:bottom w:val="single" w:sz="12" w:space="0" w:color="000000"/>
              <w:right w:val="single" w:sz="12" w:space="0" w:color="000000"/>
            </w:tcBorders>
            <w:vAlign w:val="center"/>
            <w:hideMark/>
          </w:tcPr>
          <w:p w14:paraId="72D2A774" w14:textId="77777777" w:rsidR="00683060" w:rsidRPr="004F2FEA" w:rsidRDefault="00683060">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Показники</w:t>
            </w:r>
          </w:p>
        </w:tc>
        <w:tc>
          <w:tcPr>
            <w:tcW w:w="1417" w:type="dxa"/>
            <w:vMerge w:val="restart"/>
            <w:tcBorders>
              <w:top w:val="single" w:sz="12" w:space="0" w:color="000000"/>
              <w:left w:val="single" w:sz="12" w:space="0" w:color="000000"/>
              <w:bottom w:val="single" w:sz="12" w:space="0" w:color="000000"/>
              <w:right w:val="single" w:sz="12" w:space="0" w:color="000000"/>
            </w:tcBorders>
            <w:vAlign w:val="center"/>
            <w:hideMark/>
          </w:tcPr>
          <w:p w14:paraId="166EFEA9" w14:textId="77777777" w:rsidR="00683060" w:rsidRPr="004F2FEA" w:rsidRDefault="00683060">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Планові</w:t>
            </w:r>
            <w:r>
              <w:rPr>
                <w:rFonts w:ascii="Times New Roman" w:eastAsia="Times New Roman" w:hAnsi="Times New Roman" w:cs="Times New Roman"/>
                <w:color w:val="000000"/>
                <w:sz w:val="16"/>
                <w:szCs w:val="18"/>
              </w:rPr>
              <w:t xml:space="preserve"> річні витрати</w:t>
            </w:r>
            <w:r w:rsidRPr="004F2FEA">
              <w:rPr>
                <w:rFonts w:ascii="Times New Roman" w:eastAsia="Times New Roman" w:hAnsi="Times New Roman" w:cs="Times New Roman"/>
                <w:color w:val="000000"/>
                <w:sz w:val="16"/>
                <w:szCs w:val="18"/>
              </w:rPr>
              <w:t>, тис.грн.</w:t>
            </w:r>
          </w:p>
        </w:tc>
        <w:tc>
          <w:tcPr>
            <w:tcW w:w="1418" w:type="dxa"/>
            <w:tcBorders>
              <w:top w:val="single" w:sz="12" w:space="0" w:color="000000"/>
              <w:left w:val="nil"/>
              <w:bottom w:val="nil"/>
              <w:right w:val="single" w:sz="12" w:space="0" w:color="000000"/>
            </w:tcBorders>
            <w:vAlign w:val="center"/>
            <w:hideMark/>
          </w:tcPr>
          <w:p w14:paraId="3B2C5410" w14:textId="77777777" w:rsidR="00683060" w:rsidRPr="004F2FEA" w:rsidRDefault="00683060">
            <w:pPr>
              <w:spacing w:after="0" w:line="240" w:lineRule="auto"/>
              <w:jc w:val="center"/>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Плановий тариф</w:t>
            </w:r>
            <w:r>
              <w:rPr>
                <w:rFonts w:ascii="Times New Roman" w:eastAsia="Times New Roman" w:hAnsi="Times New Roman" w:cs="Times New Roman"/>
                <w:color w:val="000000"/>
                <w:sz w:val="16"/>
                <w:szCs w:val="18"/>
              </w:rPr>
              <w:t>,</w:t>
            </w:r>
          </w:p>
        </w:tc>
      </w:tr>
      <w:tr w:rsidR="00683060" w:rsidRPr="004F2FEA" w14:paraId="3D3EC8DA" w14:textId="77777777" w:rsidTr="003D13B7">
        <w:trPr>
          <w:trHeight w:val="20"/>
          <w:tblHeader/>
        </w:trPr>
        <w:tc>
          <w:tcPr>
            <w:tcW w:w="848" w:type="dxa"/>
            <w:vMerge/>
            <w:tcBorders>
              <w:top w:val="single" w:sz="12" w:space="0" w:color="000000"/>
              <w:left w:val="single" w:sz="12" w:space="0" w:color="000000"/>
              <w:bottom w:val="single" w:sz="12" w:space="0" w:color="000000"/>
              <w:right w:val="single" w:sz="12" w:space="0" w:color="000000"/>
            </w:tcBorders>
            <w:vAlign w:val="center"/>
            <w:hideMark/>
          </w:tcPr>
          <w:p w14:paraId="10264078" w14:textId="77777777" w:rsidR="00683060" w:rsidRPr="004F2FEA" w:rsidRDefault="00683060">
            <w:pPr>
              <w:spacing w:after="0" w:line="240" w:lineRule="auto"/>
              <w:rPr>
                <w:rFonts w:ascii="Times New Roman" w:eastAsia="Times New Roman" w:hAnsi="Times New Roman" w:cs="Times New Roman"/>
                <w:color w:val="000000"/>
                <w:sz w:val="16"/>
                <w:szCs w:val="18"/>
              </w:rPr>
            </w:pPr>
          </w:p>
        </w:tc>
        <w:tc>
          <w:tcPr>
            <w:tcW w:w="5673" w:type="dxa"/>
            <w:vMerge/>
            <w:tcBorders>
              <w:top w:val="single" w:sz="12" w:space="0" w:color="000000"/>
              <w:left w:val="single" w:sz="12" w:space="0" w:color="000000"/>
              <w:bottom w:val="single" w:sz="12" w:space="0" w:color="000000"/>
              <w:right w:val="single" w:sz="12" w:space="0" w:color="000000"/>
            </w:tcBorders>
            <w:vAlign w:val="center"/>
            <w:hideMark/>
          </w:tcPr>
          <w:p w14:paraId="2684076C" w14:textId="77777777" w:rsidR="00683060" w:rsidRPr="004F2FEA" w:rsidRDefault="00683060">
            <w:pPr>
              <w:spacing w:after="0" w:line="240" w:lineRule="auto"/>
              <w:rPr>
                <w:rFonts w:ascii="Times New Roman" w:eastAsia="Times New Roman" w:hAnsi="Times New Roman" w:cs="Times New Roman"/>
                <w:color w:val="000000"/>
                <w:sz w:val="16"/>
                <w:szCs w:val="18"/>
              </w:rPr>
            </w:pPr>
          </w:p>
        </w:tc>
        <w:tc>
          <w:tcPr>
            <w:tcW w:w="1417" w:type="dxa"/>
            <w:vMerge/>
            <w:tcBorders>
              <w:top w:val="single" w:sz="12" w:space="0" w:color="000000"/>
              <w:left w:val="single" w:sz="12" w:space="0" w:color="000000"/>
              <w:bottom w:val="single" w:sz="12" w:space="0" w:color="000000"/>
              <w:right w:val="single" w:sz="12" w:space="0" w:color="000000"/>
            </w:tcBorders>
            <w:vAlign w:val="center"/>
            <w:hideMark/>
          </w:tcPr>
          <w:p w14:paraId="321D8D2E" w14:textId="77777777" w:rsidR="00683060" w:rsidRPr="004F2FEA" w:rsidRDefault="00683060">
            <w:pPr>
              <w:spacing w:after="0" w:line="240" w:lineRule="auto"/>
              <w:rPr>
                <w:rFonts w:ascii="Times New Roman" w:eastAsia="Times New Roman" w:hAnsi="Times New Roman" w:cs="Times New Roman"/>
                <w:color w:val="000000"/>
                <w:sz w:val="16"/>
                <w:szCs w:val="18"/>
              </w:rPr>
            </w:pPr>
          </w:p>
        </w:tc>
        <w:tc>
          <w:tcPr>
            <w:tcW w:w="1418" w:type="dxa"/>
            <w:tcBorders>
              <w:top w:val="nil"/>
              <w:left w:val="nil"/>
              <w:bottom w:val="single" w:sz="12" w:space="0" w:color="000000"/>
              <w:right w:val="single" w:sz="12" w:space="0" w:color="000000"/>
            </w:tcBorders>
            <w:vAlign w:val="center"/>
            <w:hideMark/>
          </w:tcPr>
          <w:p w14:paraId="32BDFA79" w14:textId="5D7D4E64" w:rsidR="00683060" w:rsidRPr="004F2FEA" w:rsidRDefault="004D1FCC">
            <w:pPr>
              <w:spacing w:after="0" w:line="240" w:lineRule="auto"/>
              <w:jc w:val="center"/>
              <w:rPr>
                <w:rFonts w:ascii="Times New Roman" w:eastAsia="Times New Roman" w:hAnsi="Times New Roman" w:cs="Times New Roman"/>
                <w:color w:val="000000"/>
                <w:sz w:val="16"/>
                <w:szCs w:val="18"/>
              </w:rPr>
            </w:pPr>
            <w:r w:rsidRPr="004D1FCC">
              <w:rPr>
                <w:rFonts w:ascii="Times New Roman" w:eastAsia="Times New Roman" w:hAnsi="Times New Roman" w:cs="Times New Roman"/>
                <w:color w:val="000000"/>
                <w:sz w:val="16"/>
                <w:szCs w:val="18"/>
              </w:rPr>
              <w:t>грн./м3</w:t>
            </w:r>
          </w:p>
        </w:tc>
      </w:tr>
      <w:tr w:rsidR="00683060" w:rsidRPr="004F2FEA" w14:paraId="51A87F61"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tcPr>
          <w:p w14:paraId="6DD036EB" w14:textId="110CFC40" w:rsidR="00683060" w:rsidRPr="004F2FEA"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w:t>
            </w:r>
          </w:p>
        </w:tc>
        <w:tc>
          <w:tcPr>
            <w:tcW w:w="5673" w:type="dxa"/>
            <w:tcBorders>
              <w:top w:val="nil"/>
              <w:left w:val="nil"/>
              <w:bottom w:val="single" w:sz="12" w:space="0" w:color="000000"/>
              <w:right w:val="single" w:sz="12" w:space="0" w:color="000000"/>
            </w:tcBorders>
            <w:vAlign w:val="center"/>
          </w:tcPr>
          <w:p w14:paraId="67D7B7FA" w14:textId="18A482B7" w:rsidR="00683060" w:rsidRPr="004F2FEA" w:rsidRDefault="00683060">
            <w:pPr>
              <w:spacing w:after="0" w:line="240" w:lineRule="auto"/>
              <w:jc w:val="both"/>
              <w:rPr>
                <w:rFonts w:ascii="Times New Roman" w:eastAsia="Times New Roman" w:hAnsi="Times New Roman" w:cs="Times New Roman"/>
                <w:color w:val="000000"/>
                <w:sz w:val="16"/>
                <w:szCs w:val="18"/>
              </w:rPr>
            </w:pPr>
            <w:r w:rsidRPr="00683060">
              <w:rPr>
                <w:rFonts w:ascii="Times New Roman" w:eastAsia="Times New Roman" w:hAnsi="Times New Roman" w:cs="Times New Roman"/>
                <w:color w:val="000000"/>
                <w:sz w:val="16"/>
                <w:szCs w:val="18"/>
              </w:rPr>
              <w:t>Витрати на оплату праці апарату управління підприємством та іншого адміністративного персоналу</w:t>
            </w:r>
          </w:p>
        </w:tc>
        <w:tc>
          <w:tcPr>
            <w:tcW w:w="1417" w:type="dxa"/>
            <w:tcBorders>
              <w:top w:val="nil"/>
              <w:left w:val="nil"/>
              <w:bottom w:val="single" w:sz="12" w:space="0" w:color="000000"/>
              <w:right w:val="single" w:sz="12" w:space="0" w:color="000000"/>
            </w:tcBorders>
            <w:vAlign w:val="center"/>
          </w:tcPr>
          <w:p w14:paraId="59B9CD28" w14:textId="06672B71" w:rsidR="00683060" w:rsidRPr="004F2FEA" w:rsidRDefault="001B2E2B">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33225,24</w:t>
            </w:r>
          </w:p>
        </w:tc>
        <w:tc>
          <w:tcPr>
            <w:tcW w:w="1418" w:type="dxa"/>
            <w:tcBorders>
              <w:top w:val="nil"/>
              <w:left w:val="nil"/>
              <w:bottom w:val="single" w:sz="12" w:space="0" w:color="000000"/>
              <w:right w:val="single" w:sz="12" w:space="0" w:color="000000"/>
            </w:tcBorders>
            <w:vAlign w:val="center"/>
          </w:tcPr>
          <w:p w14:paraId="4800617B" w14:textId="3DAF2B36" w:rsidR="00683060" w:rsidRPr="004F2FEA" w:rsidRDefault="001B2E2B">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44,68</w:t>
            </w:r>
          </w:p>
        </w:tc>
      </w:tr>
      <w:tr w:rsidR="00683060" w:rsidRPr="004F2FEA" w14:paraId="4EC08BBB"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tcPr>
          <w:p w14:paraId="482B81F5" w14:textId="42300491" w:rsidR="00683060" w:rsidRPr="004F2FEA"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2.</w:t>
            </w:r>
          </w:p>
        </w:tc>
        <w:tc>
          <w:tcPr>
            <w:tcW w:w="5673" w:type="dxa"/>
            <w:tcBorders>
              <w:top w:val="nil"/>
              <w:left w:val="nil"/>
              <w:bottom w:val="single" w:sz="12" w:space="0" w:color="000000"/>
              <w:right w:val="single" w:sz="12" w:space="0" w:color="000000"/>
            </w:tcBorders>
            <w:vAlign w:val="center"/>
          </w:tcPr>
          <w:p w14:paraId="4825660D" w14:textId="571BEEB9" w:rsidR="00683060" w:rsidRPr="004F2FEA" w:rsidRDefault="00683060">
            <w:pPr>
              <w:spacing w:after="0" w:line="240" w:lineRule="auto"/>
              <w:jc w:val="both"/>
              <w:rPr>
                <w:rFonts w:ascii="Times New Roman" w:eastAsia="Times New Roman" w:hAnsi="Times New Roman" w:cs="Times New Roman"/>
                <w:color w:val="000000"/>
                <w:sz w:val="16"/>
                <w:szCs w:val="18"/>
              </w:rPr>
            </w:pPr>
            <w:r w:rsidRPr="00683060">
              <w:rPr>
                <w:rFonts w:ascii="Times New Roman" w:eastAsia="Times New Roman" w:hAnsi="Times New Roman" w:cs="Times New Roman"/>
                <w:color w:val="000000"/>
                <w:sz w:val="16"/>
                <w:szCs w:val="18"/>
              </w:rPr>
              <w:t>Єдиний внесок на загальнообов'язкове державне соціальне страхування працівників (22%)</w:t>
            </w:r>
          </w:p>
        </w:tc>
        <w:tc>
          <w:tcPr>
            <w:tcW w:w="1417" w:type="dxa"/>
            <w:tcBorders>
              <w:top w:val="nil"/>
              <w:left w:val="nil"/>
              <w:bottom w:val="single" w:sz="12" w:space="0" w:color="000000"/>
              <w:right w:val="single" w:sz="12" w:space="0" w:color="000000"/>
            </w:tcBorders>
            <w:vAlign w:val="center"/>
          </w:tcPr>
          <w:p w14:paraId="5DC8D697" w14:textId="2173653B" w:rsidR="00683060" w:rsidRPr="004F2FEA" w:rsidRDefault="001B2E2B">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7309,55</w:t>
            </w:r>
          </w:p>
        </w:tc>
        <w:tc>
          <w:tcPr>
            <w:tcW w:w="1418" w:type="dxa"/>
            <w:tcBorders>
              <w:top w:val="nil"/>
              <w:left w:val="nil"/>
              <w:bottom w:val="single" w:sz="12" w:space="0" w:color="000000"/>
              <w:right w:val="single" w:sz="12" w:space="0" w:color="000000"/>
            </w:tcBorders>
            <w:vAlign w:val="center"/>
          </w:tcPr>
          <w:p w14:paraId="7CDD3ED6" w14:textId="53494007" w:rsidR="00683060" w:rsidRPr="004F2FEA" w:rsidRDefault="001B2E2B">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9,83</w:t>
            </w:r>
          </w:p>
        </w:tc>
      </w:tr>
      <w:tr w:rsidR="00683060" w:rsidRPr="004F2FEA" w14:paraId="549DBE4B"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tcPr>
          <w:p w14:paraId="4BBD65AA" w14:textId="7CA92024" w:rsidR="00683060" w:rsidRPr="004F2FEA"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3.</w:t>
            </w:r>
          </w:p>
        </w:tc>
        <w:tc>
          <w:tcPr>
            <w:tcW w:w="5673" w:type="dxa"/>
            <w:tcBorders>
              <w:top w:val="nil"/>
              <w:left w:val="nil"/>
              <w:bottom w:val="single" w:sz="12" w:space="0" w:color="000000"/>
              <w:right w:val="single" w:sz="12" w:space="0" w:color="000000"/>
            </w:tcBorders>
            <w:vAlign w:val="center"/>
          </w:tcPr>
          <w:p w14:paraId="3BF217B4" w14:textId="78F52361" w:rsidR="00683060" w:rsidRPr="004F2FEA" w:rsidRDefault="00683060">
            <w:pPr>
              <w:spacing w:after="0" w:line="240" w:lineRule="auto"/>
              <w:jc w:val="both"/>
              <w:rPr>
                <w:rFonts w:ascii="Times New Roman" w:eastAsia="Times New Roman" w:hAnsi="Times New Roman" w:cs="Times New Roman"/>
                <w:color w:val="000000"/>
                <w:sz w:val="16"/>
                <w:szCs w:val="18"/>
              </w:rPr>
            </w:pPr>
            <w:r w:rsidRPr="00683060">
              <w:rPr>
                <w:rFonts w:ascii="Times New Roman" w:eastAsia="Times New Roman" w:hAnsi="Times New Roman" w:cs="Times New Roman"/>
                <w:color w:val="000000"/>
                <w:sz w:val="16"/>
                <w:szCs w:val="18"/>
              </w:rPr>
              <w:t>Витрати на підготовку і перепідготовку кадрів</w:t>
            </w:r>
          </w:p>
        </w:tc>
        <w:tc>
          <w:tcPr>
            <w:tcW w:w="1417" w:type="dxa"/>
            <w:tcBorders>
              <w:top w:val="nil"/>
              <w:left w:val="nil"/>
              <w:bottom w:val="single" w:sz="12" w:space="0" w:color="000000"/>
              <w:right w:val="single" w:sz="12" w:space="0" w:color="000000"/>
            </w:tcBorders>
            <w:vAlign w:val="center"/>
          </w:tcPr>
          <w:p w14:paraId="51843246" w14:textId="074B940C" w:rsidR="00683060" w:rsidRPr="004F2FEA" w:rsidRDefault="00683060">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19,20</w:t>
            </w:r>
          </w:p>
        </w:tc>
        <w:tc>
          <w:tcPr>
            <w:tcW w:w="1418" w:type="dxa"/>
            <w:tcBorders>
              <w:top w:val="nil"/>
              <w:left w:val="nil"/>
              <w:bottom w:val="single" w:sz="12" w:space="0" w:color="000000"/>
              <w:right w:val="single" w:sz="12" w:space="0" w:color="000000"/>
            </w:tcBorders>
            <w:vAlign w:val="center"/>
          </w:tcPr>
          <w:p w14:paraId="5789981F" w14:textId="15C03141" w:rsidR="00683060" w:rsidRPr="004F2FEA" w:rsidRDefault="00683060">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0,03</w:t>
            </w:r>
          </w:p>
        </w:tc>
      </w:tr>
      <w:tr w:rsidR="00683060" w:rsidRPr="004F2FEA" w14:paraId="39DAA718"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tcPr>
          <w:p w14:paraId="429A25B4" w14:textId="4B229666" w:rsidR="00683060" w:rsidRPr="004F2FEA"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4.</w:t>
            </w:r>
          </w:p>
        </w:tc>
        <w:tc>
          <w:tcPr>
            <w:tcW w:w="5673" w:type="dxa"/>
            <w:tcBorders>
              <w:top w:val="nil"/>
              <w:left w:val="nil"/>
              <w:bottom w:val="single" w:sz="12" w:space="0" w:color="000000"/>
              <w:right w:val="single" w:sz="12" w:space="0" w:color="000000"/>
            </w:tcBorders>
            <w:vAlign w:val="center"/>
          </w:tcPr>
          <w:p w14:paraId="2EA537CB" w14:textId="56EDBB84" w:rsidR="00683060" w:rsidRPr="004F2FEA" w:rsidRDefault="00683060">
            <w:pPr>
              <w:spacing w:after="0" w:line="240" w:lineRule="auto"/>
              <w:jc w:val="both"/>
              <w:rPr>
                <w:rFonts w:ascii="Times New Roman" w:eastAsia="Times New Roman" w:hAnsi="Times New Roman" w:cs="Times New Roman"/>
                <w:color w:val="000000"/>
                <w:sz w:val="16"/>
                <w:szCs w:val="18"/>
              </w:rPr>
            </w:pPr>
            <w:r w:rsidRPr="00683060">
              <w:rPr>
                <w:rFonts w:ascii="Times New Roman" w:eastAsia="Times New Roman" w:hAnsi="Times New Roman" w:cs="Times New Roman"/>
                <w:color w:val="000000"/>
                <w:sz w:val="16"/>
                <w:szCs w:val="18"/>
              </w:rPr>
              <w:t>Витрати на придбання канцелярських товарів</w:t>
            </w:r>
          </w:p>
        </w:tc>
        <w:tc>
          <w:tcPr>
            <w:tcW w:w="1417" w:type="dxa"/>
            <w:tcBorders>
              <w:top w:val="nil"/>
              <w:left w:val="nil"/>
              <w:bottom w:val="single" w:sz="12" w:space="0" w:color="000000"/>
              <w:right w:val="single" w:sz="12" w:space="0" w:color="000000"/>
            </w:tcBorders>
            <w:vAlign w:val="center"/>
          </w:tcPr>
          <w:p w14:paraId="135A3294" w14:textId="00E6104B" w:rsidR="00683060" w:rsidRPr="004F2FEA" w:rsidRDefault="00683060">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128,37</w:t>
            </w:r>
          </w:p>
        </w:tc>
        <w:tc>
          <w:tcPr>
            <w:tcW w:w="1418" w:type="dxa"/>
            <w:tcBorders>
              <w:top w:val="nil"/>
              <w:left w:val="nil"/>
              <w:bottom w:val="single" w:sz="12" w:space="0" w:color="000000"/>
              <w:right w:val="single" w:sz="12" w:space="0" w:color="000000"/>
            </w:tcBorders>
            <w:vAlign w:val="center"/>
          </w:tcPr>
          <w:p w14:paraId="0653045A" w14:textId="41C64532" w:rsidR="00683060" w:rsidRPr="004F2FEA" w:rsidRDefault="00683060">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0,1</w:t>
            </w:r>
            <w:r w:rsidR="006459CA">
              <w:rPr>
                <w:rFonts w:ascii="Times New Roman" w:eastAsia="Times New Roman" w:hAnsi="Times New Roman" w:cs="Times New Roman"/>
                <w:color w:val="000000"/>
                <w:sz w:val="16"/>
                <w:szCs w:val="18"/>
              </w:rPr>
              <w:t>7</w:t>
            </w:r>
          </w:p>
        </w:tc>
      </w:tr>
      <w:tr w:rsidR="00683060" w:rsidRPr="004F2FEA" w14:paraId="46D27317"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tcPr>
          <w:p w14:paraId="1449189E" w14:textId="151C630D" w:rsidR="00683060" w:rsidRPr="004F2FEA"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5.</w:t>
            </w:r>
          </w:p>
        </w:tc>
        <w:tc>
          <w:tcPr>
            <w:tcW w:w="5673" w:type="dxa"/>
            <w:tcBorders>
              <w:top w:val="nil"/>
              <w:left w:val="nil"/>
              <w:bottom w:val="single" w:sz="12" w:space="0" w:color="000000"/>
              <w:right w:val="single" w:sz="12" w:space="0" w:color="000000"/>
            </w:tcBorders>
            <w:vAlign w:val="center"/>
          </w:tcPr>
          <w:p w14:paraId="53421128" w14:textId="07177ECF" w:rsidR="00683060" w:rsidRPr="004F2FEA" w:rsidRDefault="00683060">
            <w:pPr>
              <w:spacing w:after="0" w:line="240" w:lineRule="auto"/>
              <w:jc w:val="both"/>
              <w:rPr>
                <w:rFonts w:ascii="Times New Roman" w:eastAsia="Times New Roman" w:hAnsi="Times New Roman" w:cs="Times New Roman"/>
                <w:color w:val="000000"/>
                <w:sz w:val="16"/>
                <w:szCs w:val="18"/>
              </w:rPr>
            </w:pPr>
            <w:r w:rsidRPr="00683060">
              <w:rPr>
                <w:rFonts w:ascii="Times New Roman" w:eastAsia="Times New Roman" w:hAnsi="Times New Roman" w:cs="Times New Roman"/>
                <w:color w:val="000000"/>
                <w:sz w:val="16"/>
                <w:szCs w:val="18"/>
              </w:rPr>
              <w:t>Витрати на придбання періодичних професійних видань</w:t>
            </w:r>
          </w:p>
        </w:tc>
        <w:tc>
          <w:tcPr>
            <w:tcW w:w="1417" w:type="dxa"/>
            <w:tcBorders>
              <w:top w:val="nil"/>
              <w:left w:val="nil"/>
              <w:bottom w:val="single" w:sz="12" w:space="0" w:color="000000"/>
              <w:right w:val="single" w:sz="12" w:space="0" w:color="000000"/>
            </w:tcBorders>
            <w:vAlign w:val="center"/>
          </w:tcPr>
          <w:p w14:paraId="2899085F" w14:textId="4F36A3FF" w:rsidR="00683060" w:rsidRPr="004F2FEA" w:rsidRDefault="00683060">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42,58</w:t>
            </w:r>
          </w:p>
        </w:tc>
        <w:tc>
          <w:tcPr>
            <w:tcW w:w="1418" w:type="dxa"/>
            <w:tcBorders>
              <w:top w:val="nil"/>
              <w:left w:val="nil"/>
              <w:bottom w:val="single" w:sz="12" w:space="0" w:color="000000"/>
              <w:right w:val="single" w:sz="12" w:space="0" w:color="000000"/>
            </w:tcBorders>
            <w:vAlign w:val="center"/>
          </w:tcPr>
          <w:p w14:paraId="11E2DA03" w14:textId="4458FBC9" w:rsidR="00683060" w:rsidRPr="004F2FEA" w:rsidRDefault="00683060">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0,06</w:t>
            </w:r>
          </w:p>
        </w:tc>
      </w:tr>
      <w:tr w:rsidR="00683060" w:rsidRPr="004F2FEA" w14:paraId="0818F420"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tcPr>
          <w:p w14:paraId="12961692" w14:textId="04A759F5" w:rsidR="00683060" w:rsidRPr="004F2FEA"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6.</w:t>
            </w:r>
          </w:p>
        </w:tc>
        <w:tc>
          <w:tcPr>
            <w:tcW w:w="5673" w:type="dxa"/>
            <w:tcBorders>
              <w:top w:val="nil"/>
              <w:left w:val="nil"/>
              <w:bottom w:val="single" w:sz="12" w:space="0" w:color="000000"/>
              <w:right w:val="single" w:sz="12" w:space="0" w:color="000000"/>
            </w:tcBorders>
            <w:vAlign w:val="center"/>
          </w:tcPr>
          <w:p w14:paraId="22EC9105" w14:textId="1634B88C" w:rsidR="00683060" w:rsidRPr="004F2FEA" w:rsidRDefault="00683060">
            <w:pPr>
              <w:spacing w:after="0" w:line="240" w:lineRule="auto"/>
              <w:jc w:val="both"/>
              <w:rPr>
                <w:rFonts w:ascii="Times New Roman" w:eastAsia="Times New Roman" w:hAnsi="Times New Roman" w:cs="Times New Roman"/>
                <w:color w:val="000000"/>
                <w:sz w:val="16"/>
                <w:szCs w:val="18"/>
              </w:rPr>
            </w:pPr>
            <w:r w:rsidRPr="00683060">
              <w:rPr>
                <w:rFonts w:ascii="Times New Roman" w:eastAsia="Times New Roman" w:hAnsi="Times New Roman" w:cs="Times New Roman"/>
                <w:color w:val="000000"/>
                <w:sz w:val="16"/>
                <w:szCs w:val="18"/>
              </w:rPr>
              <w:t>Амортизація основних засобів</w:t>
            </w:r>
          </w:p>
        </w:tc>
        <w:tc>
          <w:tcPr>
            <w:tcW w:w="1417" w:type="dxa"/>
            <w:tcBorders>
              <w:top w:val="nil"/>
              <w:left w:val="nil"/>
              <w:bottom w:val="single" w:sz="12" w:space="0" w:color="000000"/>
              <w:right w:val="single" w:sz="12" w:space="0" w:color="000000"/>
            </w:tcBorders>
            <w:vAlign w:val="center"/>
          </w:tcPr>
          <w:p w14:paraId="68842636" w14:textId="34A833B1" w:rsidR="00683060" w:rsidRPr="004F2FEA" w:rsidRDefault="00683060">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84,88</w:t>
            </w:r>
          </w:p>
        </w:tc>
        <w:tc>
          <w:tcPr>
            <w:tcW w:w="1418" w:type="dxa"/>
            <w:tcBorders>
              <w:top w:val="nil"/>
              <w:left w:val="nil"/>
              <w:bottom w:val="single" w:sz="12" w:space="0" w:color="000000"/>
              <w:right w:val="single" w:sz="12" w:space="0" w:color="000000"/>
            </w:tcBorders>
            <w:vAlign w:val="center"/>
          </w:tcPr>
          <w:p w14:paraId="30BAC4B4" w14:textId="74B6F8B5" w:rsidR="00683060" w:rsidRPr="004F2FEA" w:rsidRDefault="00683060">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0,1</w:t>
            </w:r>
            <w:r w:rsidR="006459CA">
              <w:rPr>
                <w:rFonts w:ascii="Times New Roman" w:eastAsia="Times New Roman" w:hAnsi="Times New Roman" w:cs="Times New Roman"/>
                <w:color w:val="000000"/>
                <w:sz w:val="16"/>
                <w:szCs w:val="18"/>
              </w:rPr>
              <w:t>1</w:t>
            </w:r>
          </w:p>
        </w:tc>
      </w:tr>
      <w:tr w:rsidR="00683060" w:rsidRPr="004F2FEA" w14:paraId="0514557D"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tcPr>
          <w:p w14:paraId="405A3515" w14:textId="6D391FBB" w:rsidR="00683060" w:rsidRPr="004F2FEA"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7.</w:t>
            </w:r>
          </w:p>
        </w:tc>
        <w:tc>
          <w:tcPr>
            <w:tcW w:w="5673" w:type="dxa"/>
            <w:tcBorders>
              <w:top w:val="nil"/>
              <w:left w:val="nil"/>
              <w:bottom w:val="single" w:sz="12" w:space="0" w:color="000000"/>
              <w:right w:val="single" w:sz="12" w:space="0" w:color="000000"/>
            </w:tcBorders>
            <w:vAlign w:val="center"/>
          </w:tcPr>
          <w:p w14:paraId="5FB34F14" w14:textId="2DFD054E" w:rsidR="00683060" w:rsidRPr="004F2FEA" w:rsidRDefault="006459CA">
            <w:pPr>
              <w:spacing w:after="0" w:line="240" w:lineRule="auto"/>
              <w:jc w:val="both"/>
              <w:rPr>
                <w:rFonts w:ascii="Times New Roman" w:eastAsia="Times New Roman" w:hAnsi="Times New Roman" w:cs="Times New Roman"/>
                <w:color w:val="000000"/>
                <w:sz w:val="16"/>
                <w:szCs w:val="18"/>
              </w:rPr>
            </w:pPr>
            <w:r w:rsidRPr="00683060">
              <w:rPr>
                <w:rFonts w:ascii="Times New Roman" w:eastAsia="Times New Roman" w:hAnsi="Times New Roman" w:cs="Times New Roman"/>
                <w:color w:val="000000"/>
                <w:sz w:val="16"/>
                <w:szCs w:val="18"/>
              </w:rPr>
              <w:t xml:space="preserve">Витрати </w:t>
            </w:r>
            <w:r w:rsidR="00683060" w:rsidRPr="00683060">
              <w:rPr>
                <w:rFonts w:ascii="Times New Roman" w:eastAsia="Times New Roman" w:hAnsi="Times New Roman" w:cs="Times New Roman"/>
                <w:color w:val="000000"/>
                <w:sz w:val="16"/>
                <w:szCs w:val="18"/>
              </w:rPr>
              <w:t>на утримання основних засобів адміністративного призначення</w:t>
            </w:r>
          </w:p>
        </w:tc>
        <w:tc>
          <w:tcPr>
            <w:tcW w:w="1417" w:type="dxa"/>
            <w:tcBorders>
              <w:top w:val="nil"/>
              <w:left w:val="nil"/>
              <w:bottom w:val="single" w:sz="12" w:space="0" w:color="000000"/>
              <w:right w:val="single" w:sz="12" w:space="0" w:color="000000"/>
            </w:tcBorders>
            <w:vAlign w:val="center"/>
          </w:tcPr>
          <w:p w14:paraId="7CED940B" w14:textId="42D4828B" w:rsidR="00683060" w:rsidRPr="004F2FEA" w:rsidRDefault="00683060">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1987,01</w:t>
            </w:r>
          </w:p>
        </w:tc>
        <w:tc>
          <w:tcPr>
            <w:tcW w:w="1418" w:type="dxa"/>
            <w:tcBorders>
              <w:top w:val="nil"/>
              <w:left w:val="nil"/>
              <w:bottom w:val="single" w:sz="12" w:space="0" w:color="000000"/>
              <w:right w:val="single" w:sz="12" w:space="0" w:color="000000"/>
            </w:tcBorders>
            <w:vAlign w:val="center"/>
          </w:tcPr>
          <w:p w14:paraId="41556BC6" w14:textId="16AFEFC1" w:rsidR="00683060" w:rsidRPr="004F2FEA" w:rsidRDefault="00683060">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2,</w:t>
            </w:r>
            <w:r w:rsidR="001B2E2B">
              <w:rPr>
                <w:rFonts w:ascii="Times New Roman" w:eastAsia="Times New Roman" w:hAnsi="Times New Roman" w:cs="Times New Roman"/>
                <w:color w:val="000000"/>
                <w:sz w:val="16"/>
                <w:szCs w:val="18"/>
              </w:rPr>
              <w:t>67</w:t>
            </w:r>
          </w:p>
        </w:tc>
      </w:tr>
      <w:tr w:rsidR="00683060" w:rsidRPr="004F2FEA" w14:paraId="4AED045C"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tcPr>
          <w:p w14:paraId="7820459E" w14:textId="1E7CD6C2" w:rsidR="00683060" w:rsidRPr="004F2FEA"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8.</w:t>
            </w:r>
          </w:p>
        </w:tc>
        <w:tc>
          <w:tcPr>
            <w:tcW w:w="5673" w:type="dxa"/>
            <w:tcBorders>
              <w:top w:val="nil"/>
              <w:left w:val="nil"/>
              <w:bottom w:val="single" w:sz="12" w:space="0" w:color="000000"/>
              <w:right w:val="single" w:sz="12" w:space="0" w:color="000000"/>
            </w:tcBorders>
            <w:vAlign w:val="center"/>
          </w:tcPr>
          <w:p w14:paraId="091BBADC" w14:textId="4EF99DA4" w:rsidR="00683060" w:rsidRPr="004F2FEA" w:rsidRDefault="00683060">
            <w:pPr>
              <w:spacing w:after="0" w:line="240" w:lineRule="auto"/>
              <w:rPr>
                <w:rFonts w:ascii="Times New Roman" w:eastAsia="Times New Roman" w:hAnsi="Times New Roman" w:cs="Times New Roman"/>
                <w:color w:val="000000"/>
                <w:sz w:val="16"/>
                <w:szCs w:val="18"/>
              </w:rPr>
            </w:pPr>
            <w:r w:rsidRPr="00683060">
              <w:rPr>
                <w:rFonts w:ascii="Times New Roman" w:eastAsia="Times New Roman" w:hAnsi="Times New Roman" w:cs="Times New Roman"/>
                <w:color w:val="000000"/>
                <w:sz w:val="16"/>
                <w:szCs w:val="18"/>
              </w:rPr>
              <w:t>Витрати на оплату професійних послуг</w:t>
            </w:r>
            <w:r>
              <w:rPr>
                <w:rFonts w:ascii="Times New Roman" w:eastAsia="Times New Roman" w:hAnsi="Times New Roman" w:cs="Times New Roman"/>
                <w:color w:val="000000"/>
                <w:sz w:val="16"/>
                <w:szCs w:val="18"/>
              </w:rPr>
              <w:t xml:space="preserve"> (аудиторські, юридичні, адвокатські послуги, супровід програмного забезпечення, ремонт ПК</w:t>
            </w:r>
            <w:r w:rsidR="00BA1D74">
              <w:rPr>
                <w:rFonts w:ascii="Times New Roman" w:eastAsia="Times New Roman" w:hAnsi="Times New Roman" w:cs="Times New Roman"/>
                <w:color w:val="000000"/>
                <w:sz w:val="16"/>
                <w:szCs w:val="18"/>
              </w:rPr>
              <w:t>, ремонт та заправка принтерів та картриджів)</w:t>
            </w:r>
          </w:p>
        </w:tc>
        <w:tc>
          <w:tcPr>
            <w:tcW w:w="1417" w:type="dxa"/>
            <w:tcBorders>
              <w:top w:val="nil"/>
              <w:left w:val="nil"/>
              <w:bottom w:val="single" w:sz="12" w:space="0" w:color="000000"/>
              <w:right w:val="single" w:sz="12" w:space="0" w:color="000000"/>
            </w:tcBorders>
            <w:vAlign w:val="center"/>
          </w:tcPr>
          <w:p w14:paraId="07DC322A" w14:textId="5229A85C" w:rsidR="00683060" w:rsidRPr="004F2FEA" w:rsidRDefault="00683060">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598,41</w:t>
            </w:r>
          </w:p>
        </w:tc>
        <w:tc>
          <w:tcPr>
            <w:tcW w:w="1418" w:type="dxa"/>
            <w:tcBorders>
              <w:top w:val="nil"/>
              <w:left w:val="nil"/>
              <w:bottom w:val="single" w:sz="12" w:space="0" w:color="000000"/>
              <w:right w:val="single" w:sz="12" w:space="0" w:color="000000"/>
            </w:tcBorders>
            <w:vAlign w:val="center"/>
          </w:tcPr>
          <w:p w14:paraId="257D1721" w14:textId="0D4CB7F3" w:rsidR="00683060" w:rsidRPr="004F2FEA" w:rsidRDefault="00683060">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0,8</w:t>
            </w:r>
            <w:r w:rsidR="003F0CE6">
              <w:rPr>
                <w:rFonts w:ascii="Times New Roman" w:eastAsia="Times New Roman" w:hAnsi="Times New Roman" w:cs="Times New Roman"/>
                <w:color w:val="000000"/>
                <w:sz w:val="16"/>
                <w:szCs w:val="18"/>
              </w:rPr>
              <w:t>0</w:t>
            </w:r>
          </w:p>
        </w:tc>
      </w:tr>
      <w:tr w:rsidR="00683060" w:rsidRPr="004F2FEA" w14:paraId="2EC5846A"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tcPr>
          <w:p w14:paraId="329B85DA" w14:textId="72054925" w:rsidR="00683060"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9.</w:t>
            </w:r>
          </w:p>
        </w:tc>
        <w:tc>
          <w:tcPr>
            <w:tcW w:w="5673" w:type="dxa"/>
            <w:tcBorders>
              <w:top w:val="nil"/>
              <w:left w:val="nil"/>
              <w:bottom w:val="single" w:sz="12" w:space="0" w:color="000000"/>
              <w:right w:val="single" w:sz="12" w:space="0" w:color="000000"/>
            </w:tcBorders>
            <w:vAlign w:val="center"/>
          </w:tcPr>
          <w:p w14:paraId="136AD703" w14:textId="245718B3" w:rsidR="00683060" w:rsidRPr="004F2FEA" w:rsidRDefault="00BA1D74">
            <w:pPr>
              <w:spacing w:after="0" w:line="240" w:lineRule="auto"/>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 xml:space="preserve">Витрати на зв'язок </w:t>
            </w:r>
          </w:p>
        </w:tc>
        <w:tc>
          <w:tcPr>
            <w:tcW w:w="1417" w:type="dxa"/>
            <w:tcBorders>
              <w:top w:val="nil"/>
              <w:left w:val="nil"/>
              <w:bottom w:val="single" w:sz="12" w:space="0" w:color="000000"/>
              <w:right w:val="single" w:sz="12" w:space="0" w:color="000000"/>
            </w:tcBorders>
            <w:vAlign w:val="center"/>
          </w:tcPr>
          <w:p w14:paraId="04C74744" w14:textId="19B328D3" w:rsidR="00683060" w:rsidRPr="004F2FEA" w:rsidRDefault="00BA1D7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52,53</w:t>
            </w:r>
          </w:p>
        </w:tc>
        <w:tc>
          <w:tcPr>
            <w:tcW w:w="1418" w:type="dxa"/>
            <w:tcBorders>
              <w:top w:val="nil"/>
              <w:left w:val="nil"/>
              <w:bottom w:val="single" w:sz="12" w:space="0" w:color="000000"/>
              <w:right w:val="single" w:sz="12" w:space="0" w:color="000000"/>
            </w:tcBorders>
            <w:vAlign w:val="center"/>
          </w:tcPr>
          <w:p w14:paraId="6C059F84" w14:textId="0C5F2D20" w:rsidR="00683060" w:rsidRPr="004F2FEA" w:rsidRDefault="00BA1D74">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0,0</w:t>
            </w:r>
            <w:r w:rsidR="001B2E2B">
              <w:rPr>
                <w:rFonts w:ascii="Times New Roman" w:eastAsia="Times New Roman" w:hAnsi="Times New Roman" w:cs="Times New Roman"/>
                <w:color w:val="000000"/>
                <w:sz w:val="16"/>
                <w:szCs w:val="18"/>
              </w:rPr>
              <w:t>7</w:t>
            </w:r>
          </w:p>
        </w:tc>
      </w:tr>
      <w:tr w:rsidR="00683060" w:rsidRPr="004F2FEA" w14:paraId="596B048C"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tcPr>
          <w:p w14:paraId="2661735A" w14:textId="4BDD1DC4" w:rsidR="00683060"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10.</w:t>
            </w:r>
          </w:p>
        </w:tc>
        <w:tc>
          <w:tcPr>
            <w:tcW w:w="5673" w:type="dxa"/>
            <w:tcBorders>
              <w:top w:val="nil"/>
              <w:left w:val="nil"/>
              <w:bottom w:val="single" w:sz="12" w:space="0" w:color="000000"/>
              <w:right w:val="single" w:sz="12" w:space="0" w:color="000000"/>
            </w:tcBorders>
            <w:vAlign w:val="center"/>
          </w:tcPr>
          <w:p w14:paraId="0392FEF8" w14:textId="1EBE47BE" w:rsidR="00683060" w:rsidRPr="004F2FEA" w:rsidRDefault="004926AB">
            <w:pPr>
              <w:spacing w:after="0" w:line="240" w:lineRule="auto"/>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Розрахунково касове обслуговування, адміністрування прийнятих платежів</w:t>
            </w:r>
          </w:p>
        </w:tc>
        <w:tc>
          <w:tcPr>
            <w:tcW w:w="1417" w:type="dxa"/>
            <w:tcBorders>
              <w:top w:val="nil"/>
              <w:left w:val="nil"/>
              <w:bottom w:val="single" w:sz="12" w:space="0" w:color="000000"/>
              <w:right w:val="single" w:sz="12" w:space="0" w:color="000000"/>
            </w:tcBorders>
            <w:vAlign w:val="center"/>
          </w:tcPr>
          <w:p w14:paraId="394C1735" w14:textId="694865CA" w:rsidR="00683060" w:rsidRPr="004F2FEA" w:rsidRDefault="004926AB">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1123,08</w:t>
            </w:r>
          </w:p>
        </w:tc>
        <w:tc>
          <w:tcPr>
            <w:tcW w:w="1418" w:type="dxa"/>
            <w:tcBorders>
              <w:top w:val="nil"/>
              <w:left w:val="nil"/>
              <w:bottom w:val="single" w:sz="12" w:space="0" w:color="000000"/>
              <w:right w:val="single" w:sz="12" w:space="0" w:color="000000"/>
            </w:tcBorders>
            <w:vAlign w:val="center"/>
          </w:tcPr>
          <w:p w14:paraId="37231F0D" w14:textId="52C3C611" w:rsidR="00683060" w:rsidRPr="004F2FEA" w:rsidRDefault="004926AB">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w:t>
            </w:r>
            <w:r w:rsidR="001B2E2B">
              <w:rPr>
                <w:rFonts w:ascii="Times New Roman" w:eastAsia="Times New Roman" w:hAnsi="Times New Roman" w:cs="Times New Roman"/>
                <w:color w:val="000000"/>
                <w:sz w:val="16"/>
                <w:szCs w:val="18"/>
              </w:rPr>
              <w:t>51</w:t>
            </w:r>
          </w:p>
        </w:tc>
      </w:tr>
      <w:tr w:rsidR="004926AB" w:rsidRPr="004F2FEA" w14:paraId="3CA7FA17"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tcPr>
          <w:p w14:paraId="0A0D6496" w14:textId="216F6A8D" w:rsidR="004926AB"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11.</w:t>
            </w:r>
          </w:p>
        </w:tc>
        <w:tc>
          <w:tcPr>
            <w:tcW w:w="5673" w:type="dxa"/>
            <w:tcBorders>
              <w:top w:val="nil"/>
              <w:left w:val="nil"/>
              <w:bottom w:val="single" w:sz="12" w:space="0" w:color="000000"/>
              <w:right w:val="single" w:sz="12" w:space="0" w:color="000000"/>
            </w:tcBorders>
            <w:vAlign w:val="center"/>
          </w:tcPr>
          <w:p w14:paraId="3ED87DC6" w14:textId="32EE7358" w:rsidR="004926AB" w:rsidRDefault="004926AB">
            <w:pPr>
              <w:spacing w:after="0" w:line="240" w:lineRule="auto"/>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Доставка рахунків, придбання поштових марок</w:t>
            </w:r>
          </w:p>
        </w:tc>
        <w:tc>
          <w:tcPr>
            <w:tcW w:w="1417" w:type="dxa"/>
            <w:tcBorders>
              <w:top w:val="nil"/>
              <w:left w:val="nil"/>
              <w:bottom w:val="single" w:sz="12" w:space="0" w:color="000000"/>
              <w:right w:val="single" w:sz="12" w:space="0" w:color="000000"/>
            </w:tcBorders>
            <w:vAlign w:val="center"/>
          </w:tcPr>
          <w:p w14:paraId="125DE003" w14:textId="33317BAE" w:rsidR="004926AB" w:rsidRDefault="004926AB">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117,25</w:t>
            </w:r>
          </w:p>
        </w:tc>
        <w:tc>
          <w:tcPr>
            <w:tcW w:w="1418" w:type="dxa"/>
            <w:tcBorders>
              <w:top w:val="nil"/>
              <w:left w:val="nil"/>
              <w:bottom w:val="single" w:sz="12" w:space="0" w:color="000000"/>
              <w:right w:val="single" w:sz="12" w:space="0" w:color="000000"/>
            </w:tcBorders>
            <w:vAlign w:val="center"/>
          </w:tcPr>
          <w:p w14:paraId="366786B7" w14:textId="670A0EBA" w:rsidR="004926AB"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0,1</w:t>
            </w:r>
            <w:r w:rsidR="003F0CE6">
              <w:rPr>
                <w:rFonts w:ascii="Times New Roman" w:eastAsia="Times New Roman" w:hAnsi="Times New Roman" w:cs="Times New Roman"/>
                <w:color w:val="000000"/>
                <w:sz w:val="16"/>
                <w:szCs w:val="18"/>
              </w:rPr>
              <w:t>6</w:t>
            </w:r>
          </w:p>
        </w:tc>
      </w:tr>
      <w:tr w:rsidR="00683060" w:rsidRPr="004F2FEA" w14:paraId="1A87ADBD"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tcPr>
          <w:p w14:paraId="12A31927" w14:textId="014AD588" w:rsidR="00683060"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12.</w:t>
            </w:r>
          </w:p>
        </w:tc>
        <w:tc>
          <w:tcPr>
            <w:tcW w:w="5673" w:type="dxa"/>
            <w:tcBorders>
              <w:top w:val="nil"/>
              <w:left w:val="nil"/>
              <w:bottom w:val="single" w:sz="12" w:space="0" w:color="000000"/>
              <w:right w:val="single" w:sz="12" w:space="0" w:color="000000"/>
            </w:tcBorders>
            <w:vAlign w:val="center"/>
          </w:tcPr>
          <w:p w14:paraId="1608A91D" w14:textId="06CB78F2" w:rsidR="00683060" w:rsidRPr="004F2FEA" w:rsidRDefault="004926AB">
            <w:pPr>
              <w:spacing w:after="0" w:line="240" w:lineRule="auto"/>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Інші поточні витрати</w:t>
            </w:r>
          </w:p>
        </w:tc>
        <w:tc>
          <w:tcPr>
            <w:tcW w:w="1417" w:type="dxa"/>
            <w:tcBorders>
              <w:top w:val="nil"/>
              <w:left w:val="nil"/>
              <w:bottom w:val="single" w:sz="12" w:space="0" w:color="000000"/>
              <w:right w:val="single" w:sz="12" w:space="0" w:color="000000"/>
            </w:tcBorders>
            <w:vAlign w:val="center"/>
          </w:tcPr>
          <w:p w14:paraId="654C7CFF" w14:textId="18920DFF" w:rsidR="00683060" w:rsidRPr="004F2FEA" w:rsidRDefault="004926AB">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31,42</w:t>
            </w:r>
          </w:p>
        </w:tc>
        <w:tc>
          <w:tcPr>
            <w:tcW w:w="1418" w:type="dxa"/>
            <w:tcBorders>
              <w:top w:val="nil"/>
              <w:left w:val="nil"/>
              <w:bottom w:val="single" w:sz="12" w:space="0" w:color="000000"/>
              <w:right w:val="single" w:sz="12" w:space="0" w:color="000000"/>
            </w:tcBorders>
            <w:vAlign w:val="center"/>
          </w:tcPr>
          <w:p w14:paraId="42643D12" w14:textId="768475F9" w:rsidR="00683060" w:rsidRPr="004F2FEA" w:rsidRDefault="004926AB">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0,0</w:t>
            </w:r>
            <w:r w:rsidR="001B2E2B">
              <w:rPr>
                <w:rFonts w:ascii="Times New Roman" w:eastAsia="Times New Roman" w:hAnsi="Times New Roman" w:cs="Times New Roman"/>
                <w:color w:val="000000"/>
                <w:sz w:val="16"/>
                <w:szCs w:val="18"/>
              </w:rPr>
              <w:t>4</w:t>
            </w:r>
          </w:p>
        </w:tc>
      </w:tr>
      <w:tr w:rsidR="00683060" w:rsidRPr="004F2FEA" w14:paraId="0736D69C"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tcPr>
          <w:p w14:paraId="01CD202E" w14:textId="05B72F55" w:rsidR="00683060" w:rsidRPr="004F2FEA" w:rsidRDefault="0037440F">
            <w:pPr>
              <w:spacing w:after="0" w:line="240" w:lineRule="auto"/>
              <w:jc w:val="center"/>
              <w:rPr>
                <w:rFonts w:ascii="Times New Roman" w:eastAsia="Times New Roman" w:hAnsi="Times New Roman" w:cs="Times New Roman"/>
                <w:b/>
                <w:bCs/>
                <w:color w:val="000000"/>
                <w:sz w:val="16"/>
                <w:szCs w:val="18"/>
              </w:rPr>
            </w:pPr>
            <w:r>
              <w:rPr>
                <w:rFonts w:ascii="Times New Roman" w:eastAsia="Times New Roman" w:hAnsi="Times New Roman" w:cs="Times New Roman"/>
                <w:b/>
                <w:bCs/>
                <w:color w:val="000000"/>
                <w:sz w:val="16"/>
                <w:szCs w:val="18"/>
              </w:rPr>
              <w:t>13.</w:t>
            </w:r>
          </w:p>
        </w:tc>
        <w:tc>
          <w:tcPr>
            <w:tcW w:w="5673" w:type="dxa"/>
            <w:tcBorders>
              <w:top w:val="nil"/>
              <w:left w:val="nil"/>
              <w:bottom w:val="single" w:sz="12" w:space="0" w:color="000000"/>
              <w:right w:val="single" w:sz="12" w:space="0" w:color="000000"/>
            </w:tcBorders>
            <w:vAlign w:val="center"/>
            <w:hideMark/>
          </w:tcPr>
          <w:p w14:paraId="3558479F" w14:textId="77777777" w:rsidR="00683060" w:rsidRPr="004F2FEA" w:rsidRDefault="00683060">
            <w:pPr>
              <w:spacing w:after="0" w:line="240" w:lineRule="auto"/>
              <w:jc w:val="both"/>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 xml:space="preserve">Повна планова собівартість </w:t>
            </w:r>
            <w:r>
              <w:rPr>
                <w:rFonts w:ascii="Times New Roman" w:eastAsia="Times New Roman" w:hAnsi="Times New Roman" w:cs="Times New Roman"/>
                <w:b/>
                <w:bCs/>
                <w:color w:val="000000"/>
                <w:sz w:val="16"/>
                <w:szCs w:val="18"/>
              </w:rPr>
              <w:t>(</w:t>
            </w:r>
            <w:r w:rsidRPr="004F2FEA">
              <w:rPr>
                <w:rFonts w:ascii="Times New Roman" w:eastAsia="Times New Roman" w:hAnsi="Times New Roman" w:cs="Times New Roman"/>
                <w:b/>
                <w:bCs/>
                <w:color w:val="000000"/>
                <w:sz w:val="16"/>
                <w:szCs w:val="18"/>
              </w:rPr>
              <w:t>всього витрат</w:t>
            </w:r>
            <w:r>
              <w:rPr>
                <w:rFonts w:ascii="Times New Roman" w:eastAsia="Times New Roman" w:hAnsi="Times New Roman" w:cs="Times New Roman"/>
                <w:b/>
                <w:bCs/>
                <w:color w:val="000000"/>
                <w:sz w:val="16"/>
                <w:szCs w:val="18"/>
              </w:rPr>
              <w:t>)</w:t>
            </w:r>
          </w:p>
        </w:tc>
        <w:tc>
          <w:tcPr>
            <w:tcW w:w="1417" w:type="dxa"/>
            <w:tcBorders>
              <w:top w:val="nil"/>
              <w:left w:val="nil"/>
              <w:bottom w:val="single" w:sz="12" w:space="0" w:color="000000"/>
              <w:right w:val="single" w:sz="12" w:space="0" w:color="000000"/>
            </w:tcBorders>
            <w:vAlign w:val="center"/>
          </w:tcPr>
          <w:p w14:paraId="16C08079" w14:textId="5AC9AC6A" w:rsidR="00683060" w:rsidRPr="004F2FEA" w:rsidRDefault="001B2E2B">
            <w:pPr>
              <w:spacing w:after="0" w:line="240" w:lineRule="auto"/>
              <w:jc w:val="center"/>
              <w:rPr>
                <w:rFonts w:ascii="Times New Roman" w:eastAsia="Times New Roman" w:hAnsi="Times New Roman" w:cs="Times New Roman"/>
                <w:b/>
                <w:bCs/>
                <w:color w:val="000000"/>
                <w:sz w:val="16"/>
                <w:szCs w:val="18"/>
              </w:rPr>
            </w:pPr>
            <w:r>
              <w:rPr>
                <w:rFonts w:ascii="Times New Roman" w:eastAsia="Times New Roman" w:hAnsi="Times New Roman" w:cs="Times New Roman"/>
                <w:b/>
                <w:bCs/>
                <w:color w:val="000000"/>
                <w:sz w:val="16"/>
                <w:szCs w:val="18"/>
              </w:rPr>
              <w:fldChar w:fldCharType="begin"/>
            </w:r>
            <w:r>
              <w:rPr>
                <w:rFonts w:ascii="Times New Roman" w:eastAsia="Times New Roman" w:hAnsi="Times New Roman" w:cs="Times New Roman"/>
                <w:b/>
                <w:bCs/>
                <w:color w:val="000000"/>
                <w:sz w:val="16"/>
                <w:szCs w:val="18"/>
              </w:rPr>
              <w:instrText xml:space="preserve"> =SUM(ABOVE) </w:instrText>
            </w:r>
            <w:r>
              <w:rPr>
                <w:rFonts w:ascii="Times New Roman" w:eastAsia="Times New Roman" w:hAnsi="Times New Roman" w:cs="Times New Roman"/>
                <w:b/>
                <w:bCs/>
                <w:color w:val="000000"/>
                <w:sz w:val="16"/>
                <w:szCs w:val="18"/>
              </w:rPr>
              <w:fldChar w:fldCharType="separate"/>
            </w:r>
            <w:r>
              <w:rPr>
                <w:rFonts w:ascii="Times New Roman" w:eastAsia="Times New Roman" w:hAnsi="Times New Roman" w:cs="Times New Roman"/>
                <w:b/>
                <w:bCs/>
                <w:noProof/>
                <w:color w:val="000000"/>
                <w:sz w:val="16"/>
                <w:szCs w:val="18"/>
              </w:rPr>
              <w:t>44719,52</w:t>
            </w:r>
            <w:r>
              <w:rPr>
                <w:rFonts w:ascii="Times New Roman" w:eastAsia="Times New Roman" w:hAnsi="Times New Roman" w:cs="Times New Roman"/>
                <w:b/>
                <w:bCs/>
                <w:color w:val="000000"/>
                <w:sz w:val="16"/>
                <w:szCs w:val="18"/>
              </w:rPr>
              <w:fldChar w:fldCharType="end"/>
            </w:r>
          </w:p>
        </w:tc>
        <w:tc>
          <w:tcPr>
            <w:tcW w:w="1418" w:type="dxa"/>
            <w:tcBorders>
              <w:top w:val="nil"/>
              <w:left w:val="nil"/>
              <w:bottom w:val="single" w:sz="12" w:space="0" w:color="000000"/>
              <w:right w:val="single" w:sz="12" w:space="0" w:color="000000"/>
            </w:tcBorders>
            <w:vAlign w:val="center"/>
          </w:tcPr>
          <w:p w14:paraId="720D670A" w14:textId="15D9A4B2" w:rsidR="00683060" w:rsidRPr="004F2FEA" w:rsidRDefault="003F0CE6">
            <w:pPr>
              <w:spacing w:after="0" w:line="240" w:lineRule="auto"/>
              <w:jc w:val="center"/>
              <w:rPr>
                <w:rFonts w:ascii="Times New Roman" w:eastAsia="Times New Roman" w:hAnsi="Times New Roman" w:cs="Times New Roman"/>
                <w:b/>
                <w:bCs/>
                <w:color w:val="000000"/>
                <w:sz w:val="16"/>
                <w:szCs w:val="18"/>
              </w:rPr>
            </w:pPr>
            <w:r>
              <w:rPr>
                <w:rFonts w:ascii="Times New Roman" w:eastAsia="Times New Roman" w:hAnsi="Times New Roman" w:cs="Times New Roman"/>
                <w:b/>
                <w:bCs/>
                <w:color w:val="000000"/>
                <w:sz w:val="16"/>
                <w:szCs w:val="18"/>
              </w:rPr>
              <w:fldChar w:fldCharType="begin"/>
            </w:r>
            <w:r>
              <w:rPr>
                <w:rFonts w:ascii="Times New Roman" w:eastAsia="Times New Roman" w:hAnsi="Times New Roman" w:cs="Times New Roman"/>
                <w:b/>
                <w:bCs/>
                <w:color w:val="000000"/>
                <w:sz w:val="16"/>
                <w:szCs w:val="18"/>
              </w:rPr>
              <w:instrText xml:space="preserve"> =SUM(ABOVE) </w:instrText>
            </w:r>
            <w:r>
              <w:rPr>
                <w:rFonts w:ascii="Times New Roman" w:eastAsia="Times New Roman" w:hAnsi="Times New Roman" w:cs="Times New Roman"/>
                <w:b/>
                <w:bCs/>
                <w:color w:val="000000"/>
                <w:sz w:val="16"/>
                <w:szCs w:val="18"/>
              </w:rPr>
              <w:fldChar w:fldCharType="separate"/>
            </w:r>
            <w:r>
              <w:rPr>
                <w:rFonts w:ascii="Times New Roman" w:eastAsia="Times New Roman" w:hAnsi="Times New Roman" w:cs="Times New Roman"/>
                <w:b/>
                <w:bCs/>
                <w:noProof/>
                <w:color w:val="000000"/>
                <w:sz w:val="16"/>
                <w:szCs w:val="18"/>
              </w:rPr>
              <w:t>60,13</w:t>
            </w:r>
            <w:r>
              <w:rPr>
                <w:rFonts w:ascii="Times New Roman" w:eastAsia="Times New Roman" w:hAnsi="Times New Roman" w:cs="Times New Roman"/>
                <w:b/>
                <w:bCs/>
                <w:color w:val="000000"/>
                <w:sz w:val="16"/>
                <w:szCs w:val="18"/>
              </w:rPr>
              <w:fldChar w:fldCharType="end"/>
            </w:r>
          </w:p>
        </w:tc>
      </w:tr>
      <w:tr w:rsidR="00683060" w:rsidRPr="004F2FEA" w14:paraId="7DE2CBE6"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tcPr>
          <w:p w14:paraId="5DD3C868" w14:textId="6A78F76C" w:rsidR="00683060" w:rsidRPr="004F2FEA"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14.</w:t>
            </w:r>
          </w:p>
        </w:tc>
        <w:tc>
          <w:tcPr>
            <w:tcW w:w="5673" w:type="dxa"/>
            <w:tcBorders>
              <w:top w:val="nil"/>
              <w:left w:val="nil"/>
              <w:bottom w:val="single" w:sz="12" w:space="0" w:color="000000"/>
              <w:right w:val="single" w:sz="12" w:space="0" w:color="000000"/>
            </w:tcBorders>
            <w:vAlign w:val="center"/>
            <w:hideMark/>
          </w:tcPr>
          <w:p w14:paraId="20BC1E4B" w14:textId="77777777" w:rsidR="00683060" w:rsidRPr="004F2FEA" w:rsidRDefault="00683060">
            <w:pPr>
              <w:spacing w:after="0" w:line="240" w:lineRule="auto"/>
              <w:jc w:val="both"/>
              <w:rPr>
                <w:rFonts w:ascii="Times New Roman" w:eastAsia="Times New Roman" w:hAnsi="Times New Roman" w:cs="Times New Roman"/>
                <w:color w:val="000000"/>
                <w:sz w:val="16"/>
                <w:szCs w:val="18"/>
              </w:rPr>
            </w:pPr>
            <w:r w:rsidRPr="004F2FEA">
              <w:rPr>
                <w:rFonts w:ascii="Times New Roman" w:eastAsia="Times New Roman" w:hAnsi="Times New Roman" w:cs="Times New Roman"/>
                <w:color w:val="000000"/>
                <w:sz w:val="16"/>
                <w:szCs w:val="18"/>
              </w:rPr>
              <w:t>Річний плановий обсяг  надання послуг, тис.м.</w:t>
            </w:r>
            <w:r w:rsidRPr="004F2FEA">
              <w:rPr>
                <w:rFonts w:ascii="Times New Roman" w:eastAsia="Times New Roman" w:hAnsi="Times New Roman" w:cs="Times New Roman"/>
                <w:color w:val="000000"/>
                <w:sz w:val="16"/>
                <w:szCs w:val="18"/>
                <w:vertAlign w:val="superscript"/>
              </w:rPr>
              <w:t>3</w:t>
            </w:r>
          </w:p>
        </w:tc>
        <w:tc>
          <w:tcPr>
            <w:tcW w:w="1417" w:type="dxa"/>
            <w:tcBorders>
              <w:top w:val="nil"/>
              <w:left w:val="nil"/>
              <w:bottom w:val="single" w:sz="12" w:space="0" w:color="000000"/>
              <w:right w:val="single" w:sz="12" w:space="0" w:color="000000"/>
            </w:tcBorders>
            <w:vAlign w:val="center"/>
          </w:tcPr>
          <w:p w14:paraId="6BE2D4EC" w14:textId="72025E63" w:rsidR="00683060" w:rsidRPr="004F2FEA" w:rsidRDefault="001B2E2B">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743,553</w:t>
            </w:r>
          </w:p>
        </w:tc>
        <w:tc>
          <w:tcPr>
            <w:tcW w:w="1418" w:type="dxa"/>
            <w:tcBorders>
              <w:top w:val="nil"/>
              <w:left w:val="nil"/>
              <w:bottom w:val="single" w:sz="12" w:space="0" w:color="000000"/>
              <w:right w:val="single" w:sz="12" w:space="0" w:color="000000"/>
            </w:tcBorders>
            <w:vAlign w:val="center"/>
          </w:tcPr>
          <w:p w14:paraId="780F4BFB" w14:textId="77777777" w:rsidR="00683060" w:rsidRPr="004F2FEA" w:rsidRDefault="00683060">
            <w:pPr>
              <w:spacing w:after="0" w:line="240" w:lineRule="auto"/>
              <w:jc w:val="center"/>
              <w:rPr>
                <w:rFonts w:ascii="Times New Roman" w:eastAsia="Times New Roman" w:hAnsi="Times New Roman" w:cs="Times New Roman"/>
                <w:color w:val="000000"/>
                <w:sz w:val="16"/>
                <w:szCs w:val="18"/>
              </w:rPr>
            </w:pPr>
          </w:p>
        </w:tc>
      </w:tr>
      <w:tr w:rsidR="00683060" w:rsidRPr="004F2FEA" w14:paraId="17CC6C3D"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tcPr>
          <w:p w14:paraId="1EC13F8F" w14:textId="47B29705" w:rsidR="00683060" w:rsidRPr="004F2FEA"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15.</w:t>
            </w:r>
          </w:p>
        </w:tc>
        <w:tc>
          <w:tcPr>
            <w:tcW w:w="5673" w:type="dxa"/>
            <w:tcBorders>
              <w:top w:val="nil"/>
              <w:left w:val="nil"/>
              <w:bottom w:val="single" w:sz="12" w:space="0" w:color="000000"/>
              <w:right w:val="single" w:sz="12" w:space="0" w:color="000000"/>
            </w:tcBorders>
            <w:vAlign w:val="center"/>
            <w:hideMark/>
          </w:tcPr>
          <w:p w14:paraId="76B00565" w14:textId="77777777" w:rsidR="00683060" w:rsidRPr="004F2FEA" w:rsidRDefault="00683060">
            <w:pPr>
              <w:spacing w:after="0" w:line="240" w:lineRule="auto"/>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Податок на додану вартість, всього:</w:t>
            </w:r>
          </w:p>
        </w:tc>
        <w:tc>
          <w:tcPr>
            <w:tcW w:w="1417" w:type="dxa"/>
            <w:tcBorders>
              <w:top w:val="nil"/>
              <w:left w:val="nil"/>
              <w:bottom w:val="single" w:sz="12" w:space="0" w:color="000000"/>
              <w:right w:val="single" w:sz="12" w:space="0" w:color="000000"/>
            </w:tcBorders>
            <w:vAlign w:val="center"/>
          </w:tcPr>
          <w:p w14:paraId="59CBF996" w14:textId="5CE95FD0" w:rsidR="00683060" w:rsidRPr="004F2FEA"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8943,90</w:t>
            </w:r>
          </w:p>
        </w:tc>
        <w:tc>
          <w:tcPr>
            <w:tcW w:w="1418" w:type="dxa"/>
            <w:tcBorders>
              <w:top w:val="nil"/>
              <w:left w:val="nil"/>
              <w:bottom w:val="single" w:sz="12" w:space="0" w:color="000000"/>
              <w:right w:val="single" w:sz="12" w:space="0" w:color="000000"/>
            </w:tcBorders>
            <w:vAlign w:val="center"/>
          </w:tcPr>
          <w:p w14:paraId="0132E01D" w14:textId="6718BFA1" w:rsidR="00683060" w:rsidRPr="004F2FEA"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12,</w:t>
            </w:r>
            <w:r w:rsidR="003F0CE6">
              <w:rPr>
                <w:rFonts w:ascii="Times New Roman" w:eastAsia="Times New Roman" w:hAnsi="Times New Roman" w:cs="Times New Roman"/>
                <w:color w:val="000000"/>
                <w:sz w:val="16"/>
                <w:szCs w:val="18"/>
              </w:rPr>
              <w:t>03</w:t>
            </w:r>
          </w:p>
        </w:tc>
      </w:tr>
      <w:tr w:rsidR="00683060" w:rsidRPr="004F2FEA" w14:paraId="456E7790" w14:textId="77777777" w:rsidTr="003D13B7">
        <w:trPr>
          <w:trHeight w:val="20"/>
        </w:trPr>
        <w:tc>
          <w:tcPr>
            <w:tcW w:w="848" w:type="dxa"/>
            <w:tcBorders>
              <w:top w:val="nil"/>
              <w:left w:val="single" w:sz="12" w:space="0" w:color="000000"/>
              <w:bottom w:val="single" w:sz="12" w:space="0" w:color="000000"/>
              <w:right w:val="single" w:sz="12" w:space="0" w:color="000000"/>
            </w:tcBorders>
            <w:vAlign w:val="center"/>
          </w:tcPr>
          <w:p w14:paraId="18612061" w14:textId="0D0E3AB9" w:rsidR="00683060" w:rsidRPr="004F2FEA"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16.</w:t>
            </w:r>
          </w:p>
        </w:tc>
        <w:tc>
          <w:tcPr>
            <w:tcW w:w="5673" w:type="dxa"/>
            <w:tcBorders>
              <w:top w:val="nil"/>
              <w:left w:val="nil"/>
              <w:bottom w:val="single" w:sz="12" w:space="0" w:color="000000"/>
              <w:right w:val="single" w:sz="12" w:space="0" w:color="000000"/>
            </w:tcBorders>
            <w:vAlign w:val="center"/>
            <w:hideMark/>
          </w:tcPr>
          <w:p w14:paraId="6123DB67" w14:textId="77777777" w:rsidR="00683060" w:rsidRPr="004F2FEA" w:rsidRDefault="00683060">
            <w:pPr>
              <w:spacing w:after="0" w:line="240" w:lineRule="auto"/>
              <w:rPr>
                <w:rFonts w:ascii="Times New Roman" w:eastAsia="Times New Roman" w:hAnsi="Times New Roman" w:cs="Times New Roman"/>
                <w:b/>
                <w:bCs/>
                <w:color w:val="000000"/>
                <w:sz w:val="16"/>
                <w:szCs w:val="18"/>
              </w:rPr>
            </w:pPr>
            <w:r w:rsidRPr="004F2FEA">
              <w:rPr>
                <w:rFonts w:ascii="Times New Roman" w:eastAsia="Times New Roman" w:hAnsi="Times New Roman" w:cs="Times New Roman"/>
                <w:b/>
                <w:bCs/>
                <w:color w:val="000000"/>
                <w:sz w:val="16"/>
                <w:szCs w:val="18"/>
              </w:rPr>
              <w:t>Розмір тарифу, грн./м</w:t>
            </w:r>
            <w:r w:rsidRPr="004F2FEA">
              <w:rPr>
                <w:rFonts w:ascii="Times New Roman" w:eastAsia="Times New Roman" w:hAnsi="Times New Roman" w:cs="Times New Roman"/>
                <w:b/>
                <w:bCs/>
                <w:color w:val="000000"/>
                <w:sz w:val="16"/>
                <w:szCs w:val="18"/>
                <w:vertAlign w:val="superscript"/>
              </w:rPr>
              <w:t>3</w:t>
            </w:r>
            <w:r w:rsidRPr="004F2FEA">
              <w:rPr>
                <w:rFonts w:ascii="Times New Roman" w:eastAsia="Times New Roman" w:hAnsi="Times New Roman" w:cs="Times New Roman"/>
                <w:b/>
                <w:bCs/>
                <w:color w:val="000000"/>
                <w:sz w:val="16"/>
                <w:szCs w:val="18"/>
              </w:rPr>
              <w:t xml:space="preserve"> з ПДВ:</w:t>
            </w:r>
          </w:p>
        </w:tc>
        <w:tc>
          <w:tcPr>
            <w:tcW w:w="1417" w:type="dxa"/>
            <w:tcBorders>
              <w:top w:val="nil"/>
              <w:left w:val="nil"/>
              <w:bottom w:val="single" w:sz="12" w:space="0" w:color="000000"/>
              <w:right w:val="single" w:sz="12" w:space="0" w:color="000000"/>
            </w:tcBorders>
            <w:vAlign w:val="center"/>
          </w:tcPr>
          <w:p w14:paraId="37A4DC6B" w14:textId="728E998E" w:rsidR="00683060" w:rsidRPr="004F2FEA" w:rsidRDefault="0037440F">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53663,42</w:t>
            </w:r>
          </w:p>
        </w:tc>
        <w:tc>
          <w:tcPr>
            <w:tcW w:w="1418" w:type="dxa"/>
            <w:tcBorders>
              <w:top w:val="nil"/>
              <w:left w:val="nil"/>
              <w:bottom w:val="single" w:sz="12" w:space="0" w:color="000000"/>
              <w:right w:val="single" w:sz="12" w:space="0" w:color="000000"/>
            </w:tcBorders>
            <w:vAlign w:val="center"/>
          </w:tcPr>
          <w:p w14:paraId="4AA8B682" w14:textId="6A1AAD99" w:rsidR="00683060" w:rsidRPr="004F2FEA" w:rsidRDefault="003F0CE6">
            <w:pPr>
              <w:spacing w:after="0" w:line="240" w:lineRule="auto"/>
              <w:jc w:val="center"/>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72,16</w:t>
            </w:r>
          </w:p>
        </w:tc>
      </w:tr>
    </w:tbl>
    <w:p w14:paraId="52EFC9F4" w14:textId="77777777" w:rsidR="0037440F" w:rsidRDefault="0037440F" w:rsidP="0037440F">
      <w:pPr>
        <w:pStyle w:val="a3"/>
        <w:rPr>
          <w:rFonts w:ascii="Times New Roman" w:hAnsi="Times New Roman" w:cs="Times New Roman"/>
          <w:b/>
          <w:bdr w:val="none" w:sz="0" w:space="0" w:color="auto" w:frame="1"/>
          <w:lang w:eastAsia="ru-RU"/>
        </w:rPr>
      </w:pPr>
    </w:p>
    <w:p w14:paraId="2291B8F0" w14:textId="227F1518" w:rsidR="0037440F" w:rsidRDefault="0037440F" w:rsidP="0037440F">
      <w:pPr>
        <w:pStyle w:val="a3"/>
        <w:jc w:val="both"/>
        <w:rPr>
          <w:rFonts w:ascii="Times New Roman" w:hAnsi="Times New Roman" w:cs="Times New Roman"/>
          <w:b/>
          <w:bdr w:val="none" w:sz="0" w:space="0" w:color="auto" w:frame="1"/>
          <w:lang w:eastAsia="ru-RU"/>
        </w:rPr>
      </w:pPr>
      <w:r>
        <w:rPr>
          <w:rFonts w:ascii="Times New Roman" w:hAnsi="Times New Roman" w:cs="Times New Roman"/>
          <w:b/>
          <w:bdr w:val="none" w:sz="0" w:space="0" w:color="auto" w:frame="1"/>
          <w:lang w:eastAsia="ru-RU"/>
        </w:rPr>
        <w:t xml:space="preserve">Загальний розмір тарифу на управління побутовими відходами буде складати </w:t>
      </w:r>
      <w:r w:rsidR="003F0CE6">
        <w:rPr>
          <w:rFonts w:ascii="Times New Roman" w:hAnsi="Times New Roman" w:cs="Times New Roman"/>
          <w:b/>
          <w:bdr w:val="none" w:sz="0" w:space="0" w:color="auto" w:frame="1"/>
          <w:lang w:eastAsia="ru-RU"/>
        </w:rPr>
        <w:t>392,81</w:t>
      </w:r>
      <w:r>
        <w:rPr>
          <w:rFonts w:ascii="Times New Roman" w:hAnsi="Times New Roman" w:cs="Times New Roman"/>
          <w:b/>
          <w:bdr w:val="none" w:sz="0" w:space="0" w:color="auto" w:frame="1"/>
          <w:lang w:eastAsia="ru-RU"/>
        </w:rPr>
        <w:t xml:space="preserve"> </w:t>
      </w:r>
      <w:r w:rsidR="004D1FCC" w:rsidRPr="004D1FCC">
        <w:rPr>
          <w:rFonts w:ascii="Times New Roman" w:hAnsi="Times New Roman" w:cs="Times New Roman"/>
          <w:b/>
          <w:bdr w:val="none" w:sz="0" w:space="0" w:color="auto" w:frame="1"/>
          <w:lang w:eastAsia="ru-RU"/>
        </w:rPr>
        <w:t>грн./м</w:t>
      </w:r>
      <w:r w:rsidR="004D1FCC" w:rsidRPr="004D1FCC">
        <w:rPr>
          <w:rFonts w:ascii="Times New Roman" w:hAnsi="Times New Roman" w:cs="Times New Roman"/>
          <w:b/>
          <w:bdr w:val="none" w:sz="0" w:space="0" w:color="auto" w:frame="1"/>
          <w:vertAlign w:val="superscript"/>
          <w:lang w:eastAsia="ru-RU"/>
        </w:rPr>
        <w:t>3</w:t>
      </w:r>
    </w:p>
    <w:p w14:paraId="3770F87F" w14:textId="77777777" w:rsidR="0037440F" w:rsidRDefault="0037440F" w:rsidP="0037440F">
      <w:pPr>
        <w:pStyle w:val="a3"/>
        <w:rPr>
          <w:rFonts w:ascii="Times New Roman" w:hAnsi="Times New Roman" w:cs="Times New Roman"/>
          <w:b/>
          <w:bdr w:val="none" w:sz="0" w:space="0" w:color="auto" w:frame="1"/>
          <w:lang w:eastAsia="ru-RU"/>
        </w:rPr>
      </w:pPr>
    </w:p>
    <w:p w14:paraId="19CB6C42" w14:textId="77C50976" w:rsidR="00B813ED" w:rsidRDefault="0037440F" w:rsidP="00B813ED">
      <w:pPr>
        <w:pStyle w:val="a3"/>
        <w:jc w:val="center"/>
        <w:rPr>
          <w:rFonts w:ascii="Times New Roman" w:hAnsi="Times New Roman" w:cs="Times New Roman"/>
          <w:b/>
          <w:bdr w:val="none" w:sz="0" w:space="0" w:color="auto" w:frame="1"/>
          <w:lang w:eastAsia="ru-RU"/>
        </w:rPr>
      </w:pPr>
      <w:r w:rsidRPr="00F633DE">
        <w:rPr>
          <w:rFonts w:ascii="Times New Roman" w:hAnsi="Times New Roman" w:cs="Times New Roman"/>
          <w:b/>
          <w:bdr w:val="none" w:sz="0" w:space="0" w:color="auto" w:frame="1"/>
          <w:lang w:eastAsia="ru-RU"/>
        </w:rPr>
        <w:t>ОБҐРУНТУВАННЯ ПРИЧИН ЗМІНИ ТАРИФУ</w:t>
      </w:r>
    </w:p>
    <w:p w14:paraId="2ED38D0D" w14:textId="42316E8C" w:rsidR="00B813ED" w:rsidRPr="00F633DE" w:rsidRDefault="00B813ED" w:rsidP="00ED71A2">
      <w:pPr>
        <w:tabs>
          <w:tab w:val="left" w:pos="459"/>
        </w:tabs>
        <w:spacing w:after="0" w:line="240" w:lineRule="auto"/>
        <w:jc w:val="both"/>
        <w:rPr>
          <w:rFonts w:ascii="Times New Roman" w:hAnsi="Times New Roman" w:cs="Times New Roman"/>
          <w:bdr w:val="none" w:sz="0" w:space="0" w:color="auto" w:frame="1"/>
          <w:lang w:eastAsia="ru-RU"/>
        </w:rPr>
      </w:pPr>
      <w:r w:rsidRPr="00F633DE">
        <w:rPr>
          <w:rFonts w:ascii="Times New Roman" w:hAnsi="Times New Roman" w:cs="Times New Roman"/>
          <w:bdr w:val="none" w:sz="0" w:space="0" w:color="auto" w:frame="1"/>
          <w:lang w:eastAsia="ru-RU"/>
        </w:rPr>
        <w:tab/>
      </w:r>
      <w:r w:rsidR="00615D2A" w:rsidRPr="00615D2A">
        <w:rPr>
          <w:rFonts w:ascii="Times New Roman" w:hAnsi="Times New Roman" w:cs="Times New Roman"/>
          <w:bdr w:val="none" w:sz="0" w:space="0" w:color="auto" w:frame="1"/>
          <w:lang w:eastAsia="ru-RU"/>
        </w:rPr>
        <w:t xml:space="preserve">Діючий тариф на послугу з вивезення, знешкодження та захоронення твердих побутових відходів затверджено рішенням виконавчого комітету Черкаської міської ради від 05.09.2022 №695 </w:t>
      </w:r>
      <w:r w:rsidR="00615D2A" w:rsidRPr="00615D2A">
        <w:rPr>
          <w:rFonts w:ascii="Times New Roman" w:hAnsi="Times New Roman" w:cs="Times New Roman"/>
          <w:bdr w:val="none" w:sz="0" w:space="0" w:color="auto" w:frame="1"/>
          <w:lang w:eastAsia="ru-RU"/>
        </w:rPr>
        <w:lastRenderedPageBreak/>
        <w:t>та становить 232,92 грн/м³ з ПДВ. Підприємство працює за цим тарифом понад 3 роки. За цей період собівартість діючого тарифу (без планового прибутку та ПДВ) забезпечує відшкодування витрат підприємства лише частково (орієнтовно на рівні 88% від фактичної потреби).</w:t>
      </w:r>
      <w:r w:rsidR="00561A54" w:rsidRPr="00561A54">
        <w:rPr>
          <w:rFonts w:ascii="Times New Roman" w:hAnsi="Times New Roman" w:cs="Times New Roman"/>
          <w:bdr w:val="none" w:sz="0" w:space="0" w:color="auto" w:frame="1"/>
          <w:lang w:eastAsia="ru-RU"/>
        </w:rPr>
        <w:t>За даними</w:t>
      </w:r>
      <w:r w:rsidR="00561A54">
        <w:rPr>
          <w:rFonts w:ascii="Times New Roman" w:hAnsi="Times New Roman" w:cs="Times New Roman"/>
          <w:bdr w:val="none" w:sz="0" w:space="0" w:color="auto" w:frame="1"/>
          <w:lang w:eastAsia="ru-RU"/>
        </w:rPr>
        <w:t xml:space="preserve"> </w:t>
      </w:r>
      <w:r w:rsidR="00226475">
        <w:rPr>
          <w:rFonts w:ascii="Times New Roman" w:hAnsi="Times New Roman" w:cs="Times New Roman"/>
          <w:bdr w:val="none" w:sz="0" w:space="0" w:color="auto" w:frame="1"/>
          <w:lang w:eastAsia="ru-RU"/>
        </w:rPr>
        <w:t xml:space="preserve">сайту </w:t>
      </w:r>
      <w:hyperlink r:id="rId5" w:history="1">
        <w:r w:rsidR="00226475" w:rsidRPr="00C70F01">
          <w:rPr>
            <w:rStyle w:val="a7"/>
            <w:rFonts w:ascii="Times New Roman" w:hAnsi="Times New Roman" w:cs="Times New Roman"/>
            <w:bdr w:val="none" w:sz="0" w:space="0" w:color="auto" w:frame="1"/>
            <w:lang w:eastAsia="ru-RU"/>
          </w:rPr>
          <w:t>https://index.minfin.com.ua/ua/economy/index/inflation/</w:t>
        </w:r>
      </w:hyperlink>
      <w:r w:rsidR="00226475">
        <w:rPr>
          <w:rFonts w:ascii="Times New Roman" w:hAnsi="Times New Roman" w:cs="Times New Roman"/>
          <w:bdr w:val="none" w:sz="0" w:space="0" w:color="auto" w:frame="1"/>
          <w:lang w:eastAsia="ru-RU"/>
        </w:rPr>
        <w:t xml:space="preserve"> за період 2023-</w:t>
      </w:r>
      <w:r w:rsidR="00226475" w:rsidRPr="00B2643B">
        <w:rPr>
          <w:rFonts w:ascii="Times New Roman" w:hAnsi="Times New Roman" w:cs="Times New Roman"/>
          <w:bdr w:val="none" w:sz="0" w:space="0" w:color="auto" w:frame="1"/>
          <w:lang w:eastAsia="ru-RU"/>
        </w:rPr>
        <w:t xml:space="preserve">2025 роки </w:t>
      </w:r>
      <w:r w:rsidR="00561A54" w:rsidRPr="00561A54">
        <w:rPr>
          <w:rFonts w:ascii="Times New Roman" w:hAnsi="Times New Roman" w:cs="Times New Roman"/>
          <w:bdr w:val="none" w:sz="0" w:space="0" w:color="auto" w:frame="1"/>
          <w:lang w:eastAsia="ru-RU"/>
        </w:rPr>
        <w:t xml:space="preserve">індекс споживчих цін </w:t>
      </w:r>
      <w:r w:rsidR="00561A54">
        <w:rPr>
          <w:rFonts w:ascii="Times New Roman" w:hAnsi="Times New Roman" w:cs="Times New Roman"/>
          <w:bdr w:val="none" w:sz="0" w:space="0" w:color="auto" w:frame="1"/>
          <w:lang w:eastAsia="ru-RU"/>
        </w:rPr>
        <w:t xml:space="preserve">у розмірі </w:t>
      </w:r>
      <w:r w:rsidR="00561A54" w:rsidRPr="00561A54">
        <w:rPr>
          <w:rFonts w:ascii="Times New Roman" w:hAnsi="Times New Roman" w:cs="Times New Roman"/>
          <w:bdr w:val="none" w:sz="0" w:space="0" w:color="auto" w:frame="1"/>
          <w:lang w:eastAsia="ru-RU"/>
        </w:rPr>
        <w:t>125,1%</w:t>
      </w:r>
      <w:r w:rsidR="00561A54">
        <w:rPr>
          <w:rFonts w:ascii="Times New Roman" w:hAnsi="Times New Roman" w:cs="Times New Roman"/>
          <w:bdr w:val="none" w:sz="0" w:space="0" w:color="auto" w:frame="1"/>
          <w:lang w:eastAsia="ru-RU"/>
        </w:rPr>
        <w:t xml:space="preserve"> </w:t>
      </w:r>
      <w:r w:rsidR="00561A54" w:rsidRPr="00561A54">
        <w:rPr>
          <w:rFonts w:ascii="Times New Roman" w:hAnsi="Times New Roman" w:cs="Times New Roman"/>
          <w:bdr w:val="none" w:sz="0" w:space="0" w:color="auto" w:frame="1"/>
          <w:lang w:eastAsia="ru-RU"/>
        </w:rPr>
        <w:t>свідчить про суттєве зростання вартості товарів і послуг, що вплинуло на витрати підприємства</w:t>
      </w:r>
      <w:r w:rsidR="00226475" w:rsidRPr="00B2643B">
        <w:rPr>
          <w:rFonts w:ascii="Times New Roman" w:hAnsi="Times New Roman" w:cs="Times New Roman"/>
          <w:bdr w:val="none" w:sz="0" w:space="0" w:color="auto" w:frame="1"/>
          <w:lang w:eastAsia="ru-RU"/>
        </w:rPr>
        <w:t xml:space="preserve">, що </w:t>
      </w:r>
      <w:r w:rsidR="00B2643B">
        <w:rPr>
          <w:rFonts w:ascii="Times New Roman" w:hAnsi="Times New Roman" w:cs="Times New Roman"/>
          <w:bdr w:val="none" w:sz="0" w:space="0" w:color="auto" w:frame="1"/>
          <w:lang w:eastAsia="ru-RU"/>
        </w:rPr>
        <w:t>вказує на</w:t>
      </w:r>
      <w:r w:rsidR="00226475" w:rsidRPr="00B2643B">
        <w:rPr>
          <w:rFonts w:ascii="Times New Roman" w:hAnsi="Times New Roman" w:cs="Times New Roman"/>
          <w:bdr w:val="none" w:sz="0" w:space="0" w:color="auto" w:frame="1"/>
          <w:lang w:eastAsia="ru-RU"/>
        </w:rPr>
        <w:t xml:space="preserve"> середній відсоток зростання </w:t>
      </w:r>
      <w:r w:rsidR="00B2643B">
        <w:rPr>
          <w:rFonts w:ascii="Times New Roman" w:hAnsi="Times New Roman" w:cs="Times New Roman"/>
          <w:bdr w:val="none" w:sz="0" w:space="0" w:color="auto" w:frame="1"/>
          <w:lang w:eastAsia="ru-RU"/>
        </w:rPr>
        <w:t xml:space="preserve">цін на товари </w:t>
      </w:r>
      <w:r w:rsidR="00BD43B7">
        <w:rPr>
          <w:rFonts w:ascii="Times New Roman" w:hAnsi="Times New Roman" w:cs="Times New Roman"/>
          <w:bdr w:val="none" w:sz="0" w:space="0" w:color="auto" w:frame="1"/>
          <w:lang w:eastAsia="ru-RU"/>
        </w:rPr>
        <w:t>та</w:t>
      </w:r>
      <w:r w:rsidR="00B2643B">
        <w:rPr>
          <w:rFonts w:ascii="Times New Roman" w:hAnsi="Times New Roman" w:cs="Times New Roman"/>
          <w:bdr w:val="none" w:sz="0" w:space="0" w:color="auto" w:frame="1"/>
          <w:lang w:eastAsia="ru-RU"/>
        </w:rPr>
        <w:t xml:space="preserve"> послуги за 3 роки </w:t>
      </w:r>
      <w:r w:rsidR="00226475" w:rsidRPr="00B2643B">
        <w:rPr>
          <w:rFonts w:ascii="Times New Roman" w:hAnsi="Times New Roman" w:cs="Times New Roman"/>
          <w:bdr w:val="none" w:sz="0" w:space="0" w:color="auto" w:frame="1"/>
          <w:lang w:eastAsia="ru-RU"/>
        </w:rPr>
        <w:t xml:space="preserve">витрат підприємства </w:t>
      </w:r>
      <w:r w:rsidR="00BD43B7">
        <w:rPr>
          <w:rFonts w:ascii="Times New Roman" w:hAnsi="Times New Roman" w:cs="Times New Roman"/>
          <w:bdr w:val="none" w:sz="0" w:space="0" w:color="auto" w:frame="1"/>
          <w:lang w:eastAsia="ru-RU"/>
        </w:rPr>
        <w:t xml:space="preserve">на </w:t>
      </w:r>
      <w:r w:rsidR="00226475" w:rsidRPr="00B2643B">
        <w:rPr>
          <w:rFonts w:ascii="Times New Roman" w:hAnsi="Times New Roman" w:cs="Times New Roman"/>
          <w:bdr w:val="none" w:sz="0" w:space="0" w:color="auto" w:frame="1"/>
          <w:lang w:eastAsia="ru-RU"/>
        </w:rPr>
        <w:t>закупівлю ПММ, запасних частин, матеріалів, послуг з ремонту та багато іншого.</w:t>
      </w:r>
      <w:r w:rsidR="006F3961">
        <w:rPr>
          <w:rFonts w:ascii="Times New Roman" w:hAnsi="Times New Roman" w:cs="Times New Roman"/>
          <w:bdr w:val="none" w:sz="0" w:space="0" w:color="auto" w:frame="1"/>
          <w:lang w:eastAsia="ru-RU"/>
        </w:rPr>
        <w:t xml:space="preserve"> </w:t>
      </w:r>
    </w:p>
    <w:p w14:paraId="20EB8C7A" w14:textId="308E40B7" w:rsidR="008B3E5D" w:rsidRDefault="008B3E5D" w:rsidP="006F3961">
      <w:pPr>
        <w:pStyle w:val="a6"/>
        <w:shd w:val="clear" w:color="auto" w:fill="FDFDFD"/>
        <w:spacing w:before="0" w:beforeAutospacing="0" w:after="0" w:afterAutospacing="0"/>
        <w:ind w:firstLine="708"/>
        <w:jc w:val="both"/>
        <w:textAlignment w:val="baseline"/>
        <w:rPr>
          <w:sz w:val="22"/>
          <w:szCs w:val="25"/>
        </w:rPr>
      </w:pPr>
      <w:r w:rsidRPr="008B3E5D">
        <w:rPr>
          <w:sz w:val="22"/>
          <w:szCs w:val="25"/>
        </w:rPr>
        <w:t xml:space="preserve">За період дії чинного тарифу відбулося </w:t>
      </w:r>
      <w:r w:rsidR="00301A1F">
        <w:rPr>
          <w:sz w:val="22"/>
          <w:szCs w:val="25"/>
        </w:rPr>
        <w:t>значне</w:t>
      </w:r>
      <w:r w:rsidRPr="008B3E5D">
        <w:rPr>
          <w:sz w:val="22"/>
          <w:szCs w:val="25"/>
        </w:rPr>
        <w:t xml:space="preserve"> зростання вартості товарів і послуг, що використовуються Підприємством для надання послуг, зокрема паливно-мастильних матеріалів</w:t>
      </w:r>
      <w:r w:rsidR="00301A1F">
        <w:rPr>
          <w:sz w:val="22"/>
          <w:szCs w:val="25"/>
        </w:rPr>
        <w:t xml:space="preserve"> на  100%</w:t>
      </w:r>
      <w:r w:rsidRPr="008B3E5D">
        <w:rPr>
          <w:sz w:val="22"/>
          <w:szCs w:val="25"/>
        </w:rPr>
        <w:t>, запасних частин, матеріалів, ремонтних робіт та інших виробничих і адміністративних витрат. Це об’єктивно вплинуло на збільшення собівартості послуг.</w:t>
      </w:r>
    </w:p>
    <w:p w14:paraId="46CC84B1" w14:textId="1CA76A57" w:rsidR="00081F58" w:rsidRDefault="00B2643B" w:rsidP="006F3961">
      <w:pPr>
        <w:pStyle w:val="a6"/>
        <w:shd w:val="clear" w:color="auto" w:fill="FDFDFD"/>
        <w:spacing w:before="0" w:beforeAutospacing="0" w:after="0" w:afterAutospacing="0"/>
        <w:ind w:firstLine="708"/>
        <w:jc w:val="both"/>
        <w:textAlignment w:val="baseline"/>
        <w:rPr>
          <w:sz w:val="22"/>
          <w:szCs w:val="25"/>
        </w:rPr>
      </w:pPr>
      <w:r w:rsidRPr="00F252CA">
        <w:rPr>
          <w:sz w:val="22"/>
          <w:szCs w:val="25"/>
        </w:rPr>
        <w:t xml:space="preserve">Однією з основних складових витрат підприємства є </w:t>
      </w:r>
      <w:r w:rsidR="00F252CA" w:rsidRPr="00F252CA">
        <w:rPr>
          <w:sz w:val="22"/>
          <w:szCs w:val="25"/>
        </w:rPr>
        <w:t>планові витрати з оплати праці</w:t>
      </w:r>
      <w:r w:rsidRPr="00F252CA">
        <w:rPr>
          <w:sz w:val="22"/>
          <w:szCs w:val="25"/>
        </w:rPr>
        <w:t xml:space="preserve">. Так, згідно рішення про </w:t>
      </w:r>
      <w:r w:rsidR="00F252CA" w:rsidRPr="00F252CA">
        <w:rPr>
          <w:sz w:val="22"/>
          <w:szCs w:val="25"/>
        </w:rPr>
        <w:t xml:space="preserve">Державний бюджет </w:t>
      </w:r>
      <w:r w:rsidRPr="00F252CA">
        <w:rPr>
          <w:sz w:val="22"/>
          <w:szCs w:val="25"/>
        </w:rPr>
        <w:t>на 2026 рік, з 01.01.2026 року,</w:t>
      </w:r>
      <w:r w:rsidR="00ED71A2" w:rsidRPr="00F252CA">
        <w:rPr>
          <w:sz w:val="22"/>
          <w:szCs w:val="25"/>
        </w:rPr>
        <w:t xml:space="preserve"> відбулось зростання розміру прожиткового мінімуму до 3328 грн., </w:t>
      </w:r>
      <w:r w:rsidR="00F252CA" w:rsidRPr="00F252CA">
        <w:rPr>
          <w:sz w:val="22"/>
          <w:szCs w:val="25"/>
        </w:rPr>
        <w:t>що на 24% більше розміру передбаченого діючим тарифом</w:t>
      </w:r>
      <w:r w:rsidR="00F252CA">
        <w:rPr>
          <w:sz w:val="22"/>
          <w:szCs w:val="25"/>
        </w:rPr>
        <w:t xml:space="preserve">. </w:t>
      </w:r>
      <w:r w:rsidR="00BD43B7">
        <w:rPr>
          <w:sz w:val="22"/>
          <w:szCs w:val="25"/>
        </w:rPr>
        <w:t>Цей</w:t>
      </w:r>
      <w:r w:rsidRPr="00F252CA">
        <w:rPr>
          <w:sz w:val="22"/>
          <w:szCs w:val="25"/>
        </w:rPr>
        <w:t xml:space="preserve"> показник є базовим при розрахунку розмірів посадових окладів працівників. Крім того, з 01.01.2026 року, н</w:t>
      </w:r>
      <w:r w:rsidR="00ED71A2" w:rsidRPr="00F252CA">
        <w:rPr>
          <w:sz w:val="22"/>
          <w:szCs w:val="25"/>
        </w:rPr>
        <w:t>а 30% зріс мінімальний тариф за просту некваліфіковану працю (пункт 3.1.2. Галузевої угоди</w:t>
      </w:r>
      <w:r w:rsidRPr="00F252CA">
        <w:rPr>
          <w:sz w:val="22"/>
          <w:szCs w:val="25"/>
        </w:rPr>
        <w:t xml:space="preserve"> на 2023 - 2027 роки</w:t>
      </w:r>
      <w:r w:rsidR="00ED71A2" w:rsidRPr="00F252CA">
        <w:rPr>
          <w:sz w:val="22"/>
          <w:szCs w:val="25"/>
        </w:rPr>
        <w:t>)</w:t>
      </w:r>
      <w:r w:rsidR="00226475" w:rsidRPr="00F252CA">
        <w:rPr>
          <w:sz w:val="22"/>
          <w:szCs w:val="25"/>
        </w:rPr>
        <w:t>, з 200% до 260%</w:t>
      </w:r>
      <w:r w:rsidR="00ED71A2" w:rsidRPr="00F252CA">
        <w:rPr>
          <w:sz w:val="22"/>
          <w:szCs w:val="25"/>
        </w:rPr>
        <w:t xml:space="preserve">. </w:t>
      </w:r>
      <w:r w:rsidR="00226475" w:rsidRPr="00F252CA">
        <w:rPr>
          <w:sz w:val="22"/>
          <w:szCs w:val="25"/>
        </w:rPr>
        <w:t xml:space="preserve">Через зростання витрат на оплату праці відповідно відбудеться і зростання </w:t>
      </w:r>
      <w:r w:rsidR="00ED71A2" w:rsidRPr="00F252CA">
        <w:rPr>
          <w:sz w:val="22"/>
          <w:szCs w:val="25"/>
        </w:rPr>
        <w:t xml:space="preserve">витрат на </w:t>
      </w:r>
      <w:r w:rsidR="00226475" w:rsidRPr="00F252CA">
        <w:rPr>
          <w:sz w:val="22"/>
          <w:szCs w:val="25"/>
        </w:rPr>
        <w:t>сплату</w:t>
      </w:r>
      <w:r w:rsidR="00ED71A2" w:rsidRPr="00F252CA">
        <w:rPr>
          <w:sz w:val="22"/>
          <w:szCs w:val="25"/>
        </w:rPr>
        <w:t xml:space="preserve"> ЄСВ</w:t>
      </w:r>
      <w:r w:rsidR="00F252CA">
        <w:rPr>
          <w:sz w:val="22"/>
          <w:szCs w:val="25"/>
        </w:rPr>
        <w:t xml:space="preserve"> в розмірі </w:t>
      </w:r>
      <w:r w:rsidR="00ED71A2" w:rsidRPr="00F252CA">
        <w:rPr>
          <w:sz w:val="22"/>
          <w:szCs w:val="25"/>
        </w:rPr>
        <w:t>22%</w:t>
      </w:r>
      <w:r w:rsidR="00F252CA">
        <w:rPr>
          <w:sz w:val="22"/>
          <w:szCs w:val="25"/>
        </w:rPr>
        <w:t xml:space="preserve"> до бюджетів усіх рівнів</w:t>
      </w:r>
      <w:r w:rsidR="001A6E13" w:rsidRPr="00F252CA">
        <w:rPr>
          <w:sz w:val="22"/>
          <w:szCs w:val="25"/>
        </w:rPr>
        <w:t>.</w:t>
      </w:r>
      <w:r w:rsidR="00FA363F">
        <w:rPr>
          <w:sz w:val="22"/>
          <w:szCs w:val="25"/>
        </w:rPr>
        <w:t xml:space="preserve"> </w:t>
      </w:r>
      <w:r w:rsidR="00035D1F">
        <w:rPr>
          <w:sz w:val="22"/>
          <w:szCs w:val="25"/>
        </w:rPr>
        <w:t xml:space="preserve">Частка витрат на оплату праці в загальній собівартості тарифів складає </w:t>
      </w:r>
      <w:r w:rsidR="00301A1F">
        <w:rPr>
          <w:sz w:val="22"/>
          <w:szCs w:val="25"/>
        </w:rPr>
        <w:t>27,15</w:t>
      </w:r>
      <w:r w:rsidR="00035D1F">
        <w:rPr>
          <w:sz w:val="22"/>
          <w:szCs w:val="25"/>
        </w:rPr>
        <w:t>%.</w:t>
      </w:r>
    </w:p>
    <w:p w14:paraId="5283BBCA" w14:textId="09D2D7FC" w:rsidR="00035D1F" w:rsidRPr="00772C40" w:rsidRDefault="00035D1F" w:rsidP="006F3961">
      <w:pPr>
        <w:pStyle w:val="a6"/>
        <w:shd w:val="clear" w:color="auto" w:fill="FDFDFD"/>
        <w:spacing w:before="0" w:beforeAutospacing="0" w:after="0" w:afterAutospacing="0"/>
        <w:ind w:firstLine="708"/>
        <w:jc w:val="both"/>
        <w:textAlignment w:val="baseline"/>
        <w:rPr>
          <w:sz w:val="22"/>
          <w:szCs w:val="25"/>
        </w:rPr>
      </w:pPr>
      <w:r>
        <w:rPr>
          <w:sz w:val="22"/>
          <w:szCs w:val="25"/>
        </w:rPr>
        <w:t xml:space="preserve">Інша значна частина витрат у складі тарифу на перевезення змішаних побутових відходів це витрати на оплату послуг підрядної організації ТОВ «Умвельт Україна», яка спільно з комунальним підприємством здійснює перевезення відходів за допомогою 11 сміттєвозів. Частка витрат на оплату таких послуг в тарифі складає </w:t>
      </w:r>
      <w:r w:rsidR="00301A1F">
        <w:rPr>
          <w:sz w:val="22"/>
          <w:szCs w:val="25"/>
        </w:rPr>
        <w:t>51,8</w:t>
      </w:r>
      <w:r>
        <w:rPr>
          <w:sz w:val="22"/>
          <w:szCs w:val="25"/>
        </w:rPr>
        <w:t xml:space="preserve">% або </w:t>
      </w:r>
      <w:r w:rsidR="00301A1F">
        <w:rPr>
          <w:sz w:val="22"/>
          <w:szCs w:val="25"/>
        </w:rPr>
        <w:t>75,65</w:t>
      </w:r>
      <w:r>
        <w:rPr>
          <w:sz w:val="22"/>
          <w:szCs w:val="25"/>
        </w:rPr>
        <w:t xml:space="preserve"> </w:t>
      </w:r>
      <w:r w:rsidR="004D1FCC" w:rsidRPr="004D1FCC">
        <w:rPr>
          <w:sz w:val="22"/>
          <w:szCs w:val="25"/>
        </w:rPr>
        <w:t>грн./м</w:t>
      </w:r>
      <w:r w:rsidR="004D1FCC" w:rsidRPr="004D1FCC">
        <w:rPr>
          <w:sz w:val="22"/>
          <w:szCs w:val="25"/>
          <w:vertAlign w:val="superscript"/>
        </w:rPr>
        <w:t>3</w:t>
      </w:r>
      <w:r w:rsidR="004D1FCC" w:rsidRPr="004D1FCC">
        <w:rPr>
          <w:sz w:val="22"/>
          <w:szCs w:val="25"/>
        </w:rPr>
        <w:t xml:space="preserve"> </w:t>
      </w:r>
      <w:r>
        <w:rPr>
          <w:sz w:val="22"/>
          <w:szCs w:val="25"/>
        </w:rPr>
        <w:t xml:space="preserve">з </w:t>
      </w:r>
      <w:r w:rsidR="00301A1F">
        <w:rPr>
          <w:sz w:val="22"/>
          <w:szCs w:val="25"/>
        </w:rPr>
        <w:t>175,02</w:t>
      </w:r>
      <w:r>
        <w:rPr>
          <w:sz w:val="22"/>
          <w:szCs w:val="25"/>
        </w:rPr>
        <w:t xml:space="preserve"> </w:t>
      </w:r>
      <w:r w:rsidR="004D1FCC" w:rsidRPr="004D1FCC">
        <w:rPr>
          <w:sz w:val="22"/>
          <w:szCs w:val="25"/>
        </w:rPr>
        <w:t>грн./м</w:t>
      </w:r>
      <w:r w:rsidR="004D1FCC" w:rsidRPr="004D1FCC">
        <w:rPr>
          <w:sz w:val="22"/>
          <w:szCs w:val="25"/>
          <w:vertAlign w:val="superscript"/>
        </w:rPr>
        <w:t>3</w:t>
      </w:r>
      <w:r w:rsidR="00772C40">
        <w:rPr>
          <w:sz w:val="22"/>
          <w:szCs w:val="25"/>
        </w:rPr>
        <w:t xml:space="preserve">. </w:t>
      </w:r>
      <w:r w:rsidR="00301A1F">
        <w:rPr>
          <w:sz w:val="22"/>
          <w:szCs w:val="25"/>
        </w:rPr>
        <w:t xml:space="preserve">Значне зростання витрат на ПММ на майже на 100%. Частка витрат на придбання палива в структурі тарифу становить 24,2%. </w:t>
      </w:r>
      <w:r w:rsidR="00772C40">
        <w:rPr>
          <w:sz w:val="22"/>
          <w:szCs w:val="25"/>
        </w:rPr>
        <w:t>Тариф компанії теж не змінювався з вересня 2022 року та потребує перезатвердження.</w:t>
      </w:r>
    </w:p>
    <w:p w14:paraId="62CFA1EB" w14:textId="41999276" w:rsidR="00AC1AB8" w:rsidRPr="00FA363F" w:rsidRDefault="00FA363F" w:rsidP="00FA363F">
      <w:pPr>
        <w:tabs>
          <w:tab w:val="left" w:pos="459"/>
        </w:tabs>
        <w:spacing w:after="0" w:line="240" w:lineRule="auto"/>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ab/>
      </w:r>
      <w:r>
        <w:rPr>
          <w:rFonts w:ascii="Times New Roman" w:hAnsi="Times New Roman" w:cs="Times New Roman"/>
          <w:bdr w:val="none" w:sz="0" w:space="0" w:color="auto" w:frame="1"/>
          <w:lang w:eastAsia="ru-RU"/>
        </w:rPr>
        <w:tab/>
      </w:r>
      <w:r w:rsidR="00335846" w:rsidRPr="00FA363F">
        <w:rPr>
          <w:rFonts w:ascii="Times New Roman" w:hAnsi="Times New Roman" w:cs="Times New Roman"/>
          <w:bdr w:val="none" w:sz="0" w:space="0" w:color="auto" w:frame="1"/>
          <w:lang w:eastAsia="ru-RU"/>
        </w:rPr>
        <w:t xml:space="preserve">За 3,5 роки дії тарифу витрати на оплату послуг з постачання електроенергії в загальному виросли </w:t>
      </w:r>
      <w:r w:rsidRPr="00FA363F">
        <w:rPr>
          <w:rFonts w:ascii="Times New Roman" w:hAnsi="Times New Roman" w:cs="Times New Roman"/>
          <w:bdr w:val="none" w:sz="0" w:space="0" w:color="auto" w:frame="1"/>
          <w:lang w:eastAsia="ru-RU"/>
        </w:rPr>
        <w:t xml:space="preserve">майже </w:t>
      </w:r>
      <w:r w:rsidR="00335846" w:rsidRPr="00FA363F">
        <w:rPr>
          <w:rFonts w:ascii="Times New Roman" w:hAnsi="Times New Roman" w:cs="Times New Roman"/>
          <w:bdr w:val="none" w:sz="0" w:space="0" w:color="auto" w:frame="1"/>
          <w:lang w:eastAsia="ru-RU"/>
        </w:rPr>
        <w:t xml:space="preserve">вдвічі з 796 тис.грн </w:t>
      </w:r>
      <w:r w:rsidRPr="00FA363F">
        <w:rPr>
          <w:rFonts w:ascii="Times New Roman" w:hAnsi="Times New Roman" w:cs="Times New Roman"/>
          <w:bdr w:val="none" w:sz="0" w:space="0" w:color="auto" w:frame="1"/>
          <w:lang w:eastAsia="ru-RU"/>
        </w:rPr>
        <w:t xml:space="preserve">у 2022 році </w:t>
      </w:r>
      <w:r w:rsidR="00335846" w:rsidRPr="00FA363F">
        <w:rPr>
          <w:rFonts w:ascii="Times New Roman" w:hAnsi="Times New Roman" w:cs="Times New Roman"/>
          <w:bdr w:val="none" w:sz="0" w:space="0" w:color="auto" w:frame="1"/>
          <w:lang w:eastAsia="ru-RU"/>
        </w:rPr>
        <w:t xml:space="preserve">до 1411,4 тис.грн. вже за 2025 рік. Зростання складає </w:t>
      </w:r>
      <w:r w:rsidRPr="00FA363F">
        <w:rPr>
          <w:rFonts w:ascii="Times New Roman" w:hAnsi="Times New Roman" w:cs="Times New Roman"/>
          <w:bdr w:val="none" w:sz="0" w:space="0" w:color="auto" w:frame="1"/>
          <w:lang w:eastAsia="ru-RU"/>
        </w:rPr>
        <w:t>77%.</w:t>
      </w:r>
      <w:r w:rsidR="00301A1F">
        <w:rPr>
          <w:rFonts w:ascii="Times New Roman" w:hAnsi="Times New Roman" w:cs="Times New Roman"/>
          <w:bdr w:val="none" w:sz="0" w:space="0" w:color="auto" w:frame="1"/>
          <w:lang w:eastAsia="ru-RU"/>
        </w:rPr>
        <w:t xml:space="preserve"> У 2026 році тариф знову зріс з 9,84 грн до 14,07 грн./кВт, або на 42,9%.</w:t>
      </w:r>
    </w:p>
    <w:p w14:paraId="3662F709" w14:textId="77777777" w:rsidR="00035D1F" w:rsidRDefault="00035D1F" w:rsidP="007E5A4B">
      <w:pPr>
        <w:pStyle w:val="a3"/>
        <w:ind w:firstLine="708"/>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Інша частина планових витрат це послуги по прийманню платежів, технічний супровід роботи програмного забезпечення, сплата податків та зборів, витрати на щорічний обов’язковий аудит фінансової звітності, налаштування та ремонт принтерів та комп’ютерів, оплата періодичних професійних видань, та інші поточні витрати.</w:t>
      </w:r>
    </w:p>
    <w:p w14:paraId="1AAA02B5" w14:textId="362EC987" w:rsidR="00035D1F" w:rsidRDefault="00035D1F" w:rsidP="007E5A4B">
      <w:pPr>
        <w:pStyle w:val="a3"/>
        <w:ind w:firstLine="708"/>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Крім того, розрахунками тарифу передбачається витрати на облаштування контейнерних майданчиків в кількості 20 шт. на рік</w:t>
      </w:r>
      <w:r w:rsidR="00357E3E">
        <w:rPr>
          <w:rFonts w:ascii="Times New Roman" w:hAnsi="Times New Roman" w:cs="Times New Roman"/>
          <w:bdr w:val="none" w:sz="0" w:space="0" w:color="auto" w:frame="1"/>
          <w:lang w:eastAsia="ru-RU"/>
        </w:rPr>
        <w:t xml:space="preserve"> на загальну суму 3249,4 тис.грн. без ПДВ. Такі витрати включені до тарифу вперше та дозволить системно виконувати роботи з облаштування та ремонту майданчиків.</w:t>
      </w:r>
    </w:p>
    <w:p w14:paraId="4CE097BA" w14:textId="282009E3" w:rsidR="00035D1F" w:rsidRDefault="00035D1F" w:rsidP="00035D1F">
      <w:pPr>
        <w:pStyle w:val="a3"/>
        <w:ind w:firstLine="708"/>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Оновлення парку контейнерів для збору відходів в кількості 350 штук, з них 150 штук об’ємом 1100 літрів та 200 штук об’ємом 240 літрів. Довідково, за 2025 рік невідомими особами було пошкоджено контейнерів на суму 399,9 тис.грн. без ПДВ, про що складено акти ДСНС та направлено звернення до поліції. При орієнтовній вартості 1 контейнера об’ємом 1100 літрів 9 500 грн. знищено було 42 нових контейнери.</w:t>
      </w:r>
    </w:p>
    <w:p w14:paraId="4B5E615B" w14:textId="2A599CA9" w:rsidR="00035D1F" w:rsidRDefault="00035D1F" w:rsidP="00035D1F">
      <w:pPr>
        <w:pStyle w:val="a3"/>
        <w:ind w:firstLine="708"/>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Окрім цього, розрахунками тарифу передбачається у 2026 році оновлення парку сміттєвозів. Планується придбання спеціально</w:t>
      </w:r>
      <w:r w:rsidR="00BD43B7">
        <w:rPr>
          <w:rFonts w:ascii="Times New Roman" w:hAnsi="Times New Roman" w:cs="Times New Roman"/>
          <w:bdr w:val="none" w:sz="0" w:space="0" w:color="auto" w:frame="1"/>
          <w:lang w:eastAsia="ru-RU"/>
        </w:rPr>
        <w:t>го</w:t>
      </w:r>
      <w:r>
        <w:rPr>
          <w:rFonts w:ascii="Times New Roman" w:hAnsi="Times New Roman" w:cs="Times New Roman"/>
          <w:bdr w:val="none" w:sz="0" w:space="0" w:color="auto" w:frame="1"/>
          <w:lang w:eastAsia="ru-RU"/>
        </w:rPr>
        <w:t xml:space="preserve"> сміттєвозу з автоматичною системою мийки контейнерів. Це дозволить проводити прибирання та очищення контейнерів та майданчиків в теплу пору року та зменшить наявність неприємних запахів поряд з майданчиками міста. Орієнтовна вартість такого сміттєвозу складає 11130 тис.грн.</w:t>
      </w:r>
    </w:p>
    <w:p w14:paraId="1265B56D" w14:textId="33DC8248" w:rsidR="00035D1F" w:rsidRDefault="002F1907" w:rsidP="00035D1F">
      <w:pPr>
        <w:pStyle w:val="a3"/>
        <w:ind w:firstLine="708"/>
        <w:jc w:val="both"/>
        <w:rPr>
          <w:rFonts w:ascii="Times New Roman" w:hAnsi="Times New Roman" w:cs="Times New Roman"/>
          <w:bdr w:val="none" w:sz="0" w:space="0" w:color="auto" w:frame="1"/>
          <w:lang w:eastAsia="ru-RU"/>
        </w:rPr>
      </w:pPr>
      <w:r w:rsidRPr="00F633DE">
        <w:rPr>
          <w:rFonts w:ascii="Times New Roman" w:hAnsi="Times New Roman" w:cs="Times New Roman"/>
          <w:bdr w:val="none" w:sz="0" w:space="0" w:color="auto" w:frame="1"/>
          <w:lang w:eastAsia="ru-RU"/>
        </w:rPr>
        <w:t xml:space="preserve">Після проходження процедури узгодження розрахунків тарифу, планова вартість послуг з </w:t>
      </w:r>
      <w:r w:rsidR="00035D1F">
        <w:rPr>
          <w:rFonts w:ascii="Times New Roman" w:hAnsi="Times New Roman" w:cs="Times New Roman"/>
          <w:bdr w:val="none" w:sz="0" w:space="0" w:color="auto" w:frame="1"/>
          <w:lang w:eastAsia="ru-RU"/>
        </w:rPr>
        <w:t xml:space="preserve">управління побутовими відходами </w:t>
      </w:r>
      <w:r w:rsidR="00BD43B7">
        <w:rPr>
          <w:rFonts w:ascii="Times New Roman" w:hAnsi="Times New Roman" w:cs="Times New Roman"/>
          <w:bdr w:val="none" w:sz="0" w:space="0" w:color="auto" w:frame="1"/>
          <w:lang w:eastAsia="ru-RU"/>
        </w:rPr>
        <w:t>становитиме</w:t>
      </w:r>
      <w:r w:rsidR="00035D1F">
        <w:rPr>
          <w:rFonts w:ascii="Times New Roman" w:hAnsi="Times New Roman" w:cs="Times New Roman"/>
          <w:bdr w:val="none" w:sz="0" w:space="0" w:color="auto" w:frame="1"/>
          <w:lang w:eastAsia="ru-RU"/>
        </w:rPr>
        <w:t xml:space="preserve"> </w:t>
      </w:r>
      <w:r w:rsidR="007E2B62">
        <w:rPr>
          <w:rFonts w:ascii="Times New Roman" w:hAnsi="Times New Roman" w:cs="Times New Roman"/>
          <w:bdr w:val="none" w:sz="0" w:space="0" w:color="auto" w:frame="1"/>
          <w:lang w:eastAsia="ru-RU"/>
        </w:rPr>
        <w:t>392,81 грн./м.куб. відходів,</w:t>
      </w:r>
      <w:r w:rsidR="00035D1F">
        <w:rPr>
          <w:rFonts w:ascii="Times New Roman" w:hAnsi="Times New Roman" w:cs="Times New Roman"/>
          <w:bdr w:val="none" w:sz="0" w:space="0" w:color="auto" w:frame="1"/>
          <w:lang w:eastAsia="ru-RU"/>
        </w:rPr>
        <w:t xml:space="preserve"> в тому числі:</w:t>
      </w:r>
    </w:p>
    <w:tbl>
      <w:tblPr>
        <w:tblStyle w:val="a5"/>
        <w:tblW w:w="9351" w:type="dxa"/>
        <w:tblLook w:val="04A0" w:firstRow="1" w:lastRow="0" w:firstColumn="1" w:lastColumn="0" w:noHBand="0" w:noVBand="1"/>
      </w:tblPr>
      <w:tblGrid>
        <w:gridCol w:w="704"/>
        <w:gridCol w:w="6804"/>
        <w:gridCol w:w="1837"/>
        <w:gridCol w:w="6"/>
      </w:tblGrid>
      <w:tr w:rsidR="00035D1F" w:rsidRPr="00035D1F" w14:paraId="7C03C2FF" w14:textId="77777777" w:rsidTr="00035D1F">
        <w:trPr>
          <w:gridAfter w:val="1"/>
          <w:wAfter w:w="6" w:type="dxa"/>
          <w:trHeight w:val="195"/>
        </w:trPr>
        <w:tc>
          <w:tcPr>
            <w:tcW w:w="704" w:type="dxa"/>
            <w:vAlign w:val="center"/>
          </w:tcPr>
          <w:p w14:paraId="460B53F3" w14:textId="0A8EA8F6" w:rsidR="00035D1F" w:rsidRPr="00035D1F" w:rsidRDefault="00035D1F" w:rsidP="00035D1F">
            <w:pPr>
              <w:pStyle w:val="a3"/>
              <w:ind w:firstLine="29"/>
              <w:jc w:val="center"/>
              <w:rPr>
                <w:b/>
                <w:bCs/>
                <w:bdr w:val="none" w:sz="0" w:space="0" w:color="auto" w:frame="1"/>
              </w:rPr>
            </w:pPr>
            <w:r w:rsidRPr="00035D1F">
              <w:rPr>
                <w:b/>
                <w:bCs/>
                <w:bdr w:val="none" w:sz="0" w:space="0" w:color="auto" w:frame="1"/>
              </w:rPr>
              <w:t>№, п/п</w:t>
            </w:r>
          </w:p>
        </w:tc>
        <w:tc>
          <w:tcPr>
            <w:tcW w:w="6804" w:type="dxa"/>
            <w:vAlign w:val="center"/>
          </w:tcPr>
          <w:p w14:paraId="3BA05DB4" w14:textId="3EEFA8B2" w:rsidR="00035D1F" w:rsidRPr="00035D1F" w:rsidRDefault="00035D1F" w:rsidP="00035D1F">
            <w:pPr>
              <w:pStyle w:val="a3"/>
              <w:ind w:firstLine="29"/>
              <w:jc w:val="center"/>
              <w:rPr>
                <w:b/>
                <w:bCs/>
                <w:bdr w:val="none" w:sz="0" w:space="0" w:color="auto" w:frame="1"/>
              </w:rPr>
            </w:pPr>
            <w:r w:rsidRPr="00035D1F">
              <w:rPr>
                <w:b/>
                <w:bCs/>
                <w:bdr w:val="none" w:sz="0" w:space="0" w:color="auto" w:frame="1"/>
              </w:rPr>
              <w:t>Найменування послуги</w:t>
            </w:r>
          </w:p>
        </w:tc>
        <w:tc>
          <w:tcPr>
            <w:tcW w:w="1837" w:type="dxa"/>
            <w:vAlign w:val="center"/>
          </w:tcPr>
          <w:p w14:paraId="1237A6B9" w14:textId="5FD49FEA" w:rsidR="00035D1F" w:rsidRPr="00035D1F" w:rsidRDefault="00035D1F" w:rsidP="00035D1F">
            <w:pPr>
              <w:pStyle w:val="a3"/>
              <w:ind w:firstLine="29"/>
              <w:jc w:val="center"/>
              <w:rPr>
                <w:b/>
                <w:bCs/>
                <w:bdr w:val="none" w:sz="0" w:space="0" w:color="auto" w:frame="1"/>
              </w:rPr>
            </w:pPr>
            <w:r w:rsidRPr="00035D1F">
              <w:rPr>
                <w:b/>
                <w:bCs/>
                <w:bdr w:val="none" w:sz="0" w:space="0" w:color="auto" w:frame="1"/>
              </w:rPr>
              <w:t xml:space="preserve">Плановий тариф, грн. з </w:t>
            </w:r>
            <w:r w:rsidRPr="004D1FCC">
              <w:rPr>
                <w:b/>
                <w:bCs/>
                <w:bdr w:val="none" w:sz="0" w:space="0" w:color="auto" w:frame="1"/>
              </w:rPr>
              <w:t>ПДВ/</w:t>
            </w:r>
            <w:r w:rsidR="004D1FCC" w:rsidRPr="004D1FCC">
              <w:rPr>
                <w:b/>
                <w:bCs/>
                <w:sz w:val="22"/>
                <w:szCs w:val="25"/>
              </w:rPr>
              <w:t>м</w:t>
            </w:r>
            <w:r w:rsidR="004D1FCC" w:rsidRPr="004D1FCC">
              <w:rPr>
                <w:b/>
                <w:bCs/>
                <w:sz w:val="22"/>
                <w:szCs w:val="25"/>
                <w:vertAlign w:val="superscript"/>
              </w:rPr>
              <w:t>3</w:t>
            </w:r>
          </w:p>
        </w:tc>
      </w:tr>
      <w:tr w:rsidR="00035D1F" w:rsidRPr="00035D1F" w14:paraId="7ECFED18" w14:textId="77777777" w:rsidTr="00035D1F">
        <w:trPr>
          <w:gridAfter w:val="1"/>
          <w:wAfter w:w="6" w:type="dxa"/>
          <w:trHeight w:val="195"/>
        </w:trPr>
        <w:tc>
          <w:tcPr>
            <w:tcW w:w="704" w:type="dxa"/>
            <w:vAlign w:val="center"/>
          </w:tcPr>
          <w:p w14:paraId="0234B270" w14:textId="451C3DC2" w:rsidR="00035D1F" w:rsidRPr="00035D1F" w:rsidRDefault="00035D1F" w:rsidP="00035D1F">
            <w:pPr>
              <w:pStyle w:val="a3"/>
              <w:ind w:firstLine="29"/>
              <w:jc w:val="center"/>
              <w:rPr>
                <w:b/>
                <w:bCs/>
                <w:bdr w:val="none" w:sz="0" w:space="0" w:color="auto" w:frame="1"/>
              </w:rPr>
            </w:pPr>
            <w:r w:rsidRPr="00035D1F">
              <w:rPr>
                <w:b/>
                <w:bCs/>
                <w:bdr w:val="none" w:sz="0" w:space="0" w:color="auto" w:frame="1"/>
              </w:rPr>
              <w:t>1.</w:t>
            </w:r>
          </w:p>
        </w:tc>
        <w:tc>
          <w:tcPr>
            <w:tcW w:w="6804" w:type="dxa"/>
            <w:vAlign w:val="center"/>
          </w:tcPr>
          <w:p w14:paraId="3AAE3513" w14:textId="3DB813DA" w:rsidR="00035D1F" w:rsidRPr="00035D1F" w:rsidRDefault="00035D1F" w:rsidP="00035D1F">
            <w:pPr>
              <w:pStyle w:val="a3"/>
              <w:ind w:firstLine="0"/>
              <w:jc w:val="left"/>
              <w:rPr>
                <w:b/>
                <w:bCs/>
                <w:bdr w:val="none" w:sz="0" w:space="0" w:color="auto" w:frame="1"/>
              </w:rPr>
            </w:pPr>
            <w:r w:rsidRPr="00035D1F">
              <w:rPr>
                <w:b/>
                <w:bCs/>
                <w:bdr w:val="none" w:sz="0" w:space="0" w:color="auto" w:frame="1"/>
              </w:rPr>
              <w:t>Управління побутовими відходами</w:t>
            </w:r>
            <w:r>
              <w:rPr>
                <w:b/>
                <w:bCs/>
                <w:bdr w:val="none" w:sz="0" w:space="0" w:color="auto" w:frame="1"/>
              </w:rPr>
              <w:t>, в тому числі:</w:t>
            </w:r>
          </w:p>
        </w:tc>
        <w:tc>
          <w:tcPr>
            <w:tcW w:w="1837" w:type="dxa"/>
            <w:vAlign w:val="center"/>
          </w:tcPr>
          <w:p w14:paraId="4836F132" w14:textId="0D2CB7E6" w:rsidR="00035D1F" w:rsidRPr="00035D1F" w:rsidRDefault="007E2B62" w:rsidP="00035D1F">
            <w:pPr>
              <w:pStyle w:val="a3"/>
              <w:ind w:firstLine="29"/>
              <w:jc w:val="center"/>
              <w:rPr>
                <w:b/>
                <w:bCs/>
                <w:bdr w:val="none" w:sz="0" w:space="0" w:color="auto" w:frame="1"/>
              </w:rPr>
            </w:pPr>
            <w:r>
              <w:rPr>
                <w:b/>
                <w:bCs/>
                <w:bdr w:val="none" w:sz="0" w:space="0" w:color="auto" w:frame="1"/>
              </w:rPr>
              <w:t>392,81</w:t>
            </w:r>
          </w:p>
        </w:tc>
      </w:tr>
      <w:tr w:rsidR="00035D1F" w14:paraId="42DFEC6B" w14:textId="77777777" w:rsidTr="00035D1F">
        <w:tc>
          <w:tcPr>
            <w:tcW w:w="704" w:type="dxa"/>
          </w:tcPr>
          <w:p w14:paraId="375CAEE4" w14:textId="1F853A35" w:rsidR="00035D1F" w:rsidRDefault="00035D1F" w:rsidP="00035D1F">
            <w:pPr>
              <w:pStyle w:val="a3"/>
              <w:ind w:firstLine="29"/>
              <w:jc w:val="center"/>
              <w:rPr>
                <w:bdr w:val="none" w:sz="0" w:space="0" w:color="auto" w:frame="1"/>
              </w:rPr>
            </w:pPr>
            <w:r>
              <w:rPr>
                <w:bdr w:val="none" w:sz="0" w:space="0" w:color="auto" w:frame="1"/>
              </w:rPr>
              <w:t>1.1.</w:t>
            </w:r>
          </w:p>
        </w:tc>
        <w:tc>
          <w:tcPr>
            <w:tcW w:w="6804" w:type="dxa"/>
          </w:tcPr>
          <w:p w14:paraId="79AE3D36" w14:textId="6FE12631" w:rsidR="00035D1F" w:rsidRDefault="00035D1F" w:rsidP="00035D1F">
            <w:pPr>
              <w:pStyle w:val="a3"/>
              <w:ind w:firstLine="29"/>
              <w:rPr>
                <w:bdr w:val="none" w:sz="0" w:space="0" w:color="auto" w:frame="1"/>
              </w:rPr>
            </w:pPr>
            <w:r>
              <w:rPr>
                <w:bdr w:val="none" w:sz="0" w:space="0" w:color="auto" w:frame="1"/>
              </w:rPr>
              <w:t>Збирання змішаних побутових відходів</w:t>
            </w:r>
          </w:p>
        </w:tc>
        <w:tc>
          <w:tcPr>
            <w:tcW w:w="1843" w:type="dxa"/>
            <w:gridSpan w:val="2"/>
          </w:tcPr>
          <w:p w14:paraId="2C6F3F66" w14:textId="28DE95CE" w:rsidR="00035D1F" w:rsidRDefault="007E2B62" w:rsidP="00035D1F">
            <w:pPr>
              <w:pStyle w:val="a3"/>
              <w:ind w:right="457" w:firstLine="29"/>
              <w:jc w:val="right"/>
              <w:rPr>
                <w:bdr w:val="none" w:sz="0" w:space="0" w:color="auto" w:frame="1"/>
              </w:rPr>
            </w:pPr>
            <w:r>
              <w:rPr>
                <w:bdr w:val="none" w:sz="0" w:space="0" w:color="auto" w:frame="1"/>
              </w:rPr>
              <w:t>30,01</w:t>
            </w:r>
          </w:p>
        </w:tc>
      </w:tr>
      <w:tr w:rsidR="00035D1F" w14:paraId="351A3833" w14:textId="77777777" w:rsidTr="00035D1F">
        <w:tc>
          <w:tcPr>
            <w:tcW w:w="704" w:type="dxa"/>
          </w:tcPr>
          <w:p w14:paraId="237D9FD6" w14:textId="1B35950D" w:rsidR="00035D1F" w:rsidRDefault="00035D1F" w:rsidP="00035D1F">
            <w:pPr>
              <w:pStyle w:val="a3"/>
              <w:ind w:firstLine="29"/>
              <w:jc w:val="center"/>
              <w:rPr>
                <w:bdr w:val="none" w:sz="0" w:space="0" w:color="auto" w:frame="1"/>
              </w:rPr>
            </w:pPr>
            <w:r>
              <w:rPr>
                <w:bdr w:val="none" w:sz="0" w:space="0" w:color="auto" w:frame="1"/>
              </w:rPr>
              <w:t>1.2.</w:t>
            </w:r>
          </w:p>
        </w:tc>
        <w:tc>
          <w:tcPr>
            <w:tcW w:w="6804" w:type="dxa"/>
          </w:tcPr>
          <w:p w14:paraId="25699BDA" w14:textId="7F0F2E99" w:rsidR="00035D1F" w:rsidRDefault="00035D1F" w:rsidP="00035D1F">
            <w:pPr>
              <w:pStyle w:val="a3"/>
              <w:ind w:firstLine="29"/>
              <w:rPr>
                <w:bdr w:val="none" w:sz="0" w:space="0" w:color="auto" w:frame="1"/>
              </w:rPr>
            </w:pPr>
            <w:r>
              <w:rPr>
                <w:bdr w:val="none" w:sz="0" w:space="0" w:color="auto" w:frame="1"/>
              </w:rPr>
              <w:t>Перевезення змішаних побутових відходів</w:t>
            </w:r>
          </w:p>
        </w:tc>
        <w:tc>
          <w:tcPr>
            <w:tcW w:w="1843" w:type="dxa"/>
            <w:gridSpan w:val="2"/>
          </w:tcPr>
          <w:p w14:paraId="5F8CBC21" w14:textId="61CE4080" w:rsidR="00035D1F" w:rsidRDefault="007E2B62" w:rsidP="00035D1F">
            <w:pPr>
              <w:pStyle w:val="a3"/>
              <w:ind w:right="457" w:firstLine="29"/>
              <w:jc w:val="right"/>
              <w:rPr>
                <w:bdr w:val="none" w:sz="0" w:space="0" w:color="auto" w:frame="1"/>
              </w:rPr>
            </w:pPr>
            <w:r>
              <w:rPr>
                <w:bdr w:val="none" w:sz="0" w:space="0" w:color="auto" w:frame="1"/>
              </w:rPr>
              <w:t>226,52</w:t>
            </w:r>
          </w:p>
        </w:tc>
      </w:tr>
      <w:tr w:rsidR="00035D1F" w14:paraId="6E237E2E" w14:textId="77777777" w:rsidTr="00035D1F">
        <w:tc>
          <w:tcPr>
            <w:tcW w:w="704" w:type="dxa"/>
          </w:tcPr>
          <w:p w14:paraId="49EAB9D2" w14:textId="5FF342C4" w:rsidR="00035D1F" w:rsidRDefault="00035D1F" w:rsidP="00035D1F">
            <w:pPr>
              <w:pStyle w:val="a3"/>
              <w:ind w:firstLine="29"/>
              <w:jc w:val="center"/>
              <w:rPr>
                <w:bdr w:val="none" w:sz="0" w:space="0" w:color="auto" w:frame="1"/>
              </w:rPr>
            </w:pPr>
            <w:r>
              <w:rPr>
                <w:bdr w:val="none" w:sz="0" w:space="0" w:color="auto" w:frame="1"/>
              </w:rPr>
              <w:t>1.3.</w:t>
            </w:r>
          </w:p>
        </w:tc>
        <w:tc>
          <w:tcPr>
            <w:tcW w:w="6804" w:type="dxa"/>
          </w:tcPr>
          <w:p w14:paraId="4CE77718" w14:textId="4311648D" w:rsidR="00035D1F" w:rsidRDefault="007E2B62" w:rsidP="00035D1F">
            <w:pPr>
              <w:pStyle w:val="a3"/>
              <w:ind w:firstLine="29"/>
              <w:rPr>
                <w:bdr w:val="none" w:sz="0" w:space="0" w:color="auto" w:frame="1"/>
              </w:rPr>
            </w:pPr>
            <w:r>
              <w:rPr>
                <w:bdr w:val="none" w:sz="0" w:space="0" w:color="auto" w:frame="1"/>
              </w:rPr>
              <w:t>Видалення</w:t>
            </w:r>
            <w:r>
              <w:rPr>
                <w:bdr w:val="none" w:sz="0" w:space="0" w:color="auto" w:frame="1"/>
              </w:rPr>
              <w:t xml:space="preserve"> побутових відходів</w:t>
            </w:r>
          </w:p>
        </w:tc>
        <w:tc>
          <w:tcPr>
            <w:tcW w:w="1843" w:type="dxa"/>
            <w:gridSpan w:val="2"/>
          </w:tcPr>
          <w:p w14:paraId="66D0AA55" w14:textId="4632E005" w:rsidR="00035D1F" w:rsidRDefault="007E2B62" w:rsidP="00035D1F">
            <w:pPr>
              <w:pStyle w:val="a3"/>
              <w:ind w:right="457" w:firstLine="29"/>
              <w:jc w:val="right"/>
              <w:rPr>
                <w:bdr w:val="none" w:sz="0" w:space="0" w:color="auto" w:frame="1"/>
              </w:rPr>
            </w:pPr>
            <w:r>
              <w:rPr>
                <w:bdr w:val="none" w:sz="0" w:space="0" w:color="auto" w:frame="1"/>
              </w:rPr>
              <w:t>64,12</w:t>
            </w:r>
          </w:p>
        </w:tc>
      </w:tr>
      <w:tr w:rsidR="00035D1F" w14:paraId="45933D32" w14:textId="77777777" w:rsidTr="00035D1F">
        <w:tc>
          <w:tcPr>
            <w:tcW w:w="704" w:type="dxa"/>
          </w:tcPr>
          <w:p w14:paraId="62AC9BDA" w14:textId="1EEC0EE0" w:rsidR="00035D1F" w:rsidRDefault="00035D1F" w:rsidP="00035D1F">
            <w:pPr>
              <w:pStyle w:val="a3"/>
              <w:ind w:firstLine="29"/>
              <w:jc w:val="center"/>
              <w:rPr>
                <w:bdr w:val="none" w:sz="0" w:space="0" w:color="auto" w:frame="1"/>
              </w:rPr>
            </w:pPr>
            <w:r>
              <w:rPr>
                <w:bdr w:val="none" w:sz="0" w:space="0" w:color="auto" w:frame="1"/>
              </w:rPr>
              <w:t>1.4.</w:t>
            </w:r>
          </w:p>
        </w:tc>
        <w:tc>
          <w:tcPr>
            <w:tcW w:w="6804" w:type="dxa"/>
          </w:tcPr>
          <w:p w14:paraId="12E3DED4" w14:textId="238941D8" w:rsidR="00035D1F" w:rsidRDefault="007E2B62" w:rsidP="00035D1F">
            <w:pPr>
              <w:pStyle w:val="a3"/>
              <w:ind w:firstLine="29"/>
              <w:rPr>
                <w:bdr w:val="none" w:sz="0" w:space="0" w:color="auto" w:frame="1"/>
              </w:rPr>
            </w:pPr>
            <w:r>
              <w:rPr>
                <w:bdr w:val="none" w:sz="0" w:space="0" w:color="auto" w:frame="1"/>
              </w:rPr>
              <w:t>Адміністрування послуги з управління побутовими відходами</w:t>
            </w:r>
            <w:r>
              <w:rPr>
                <w:bdr w:val="none" w:sz="0" w:space="0" w:color="auto" w:frame="1"/>
              </w:rPr>
              <w:t xml:space="preserve"> </w:t>
            </w:r>
          </w:p>
        </w:tc>
        <w:tc>
          <w:tcPr>
            <w:tcW w:w="1843" w:type="dxa"/>
            <w:gridSpan w:val="2"/>
          </w:tcPr>
          <w:p w14:paraId="4AE81C51" w14:textId="3D9E805D" w:rsidR="00035D1F" w:rsidRDefault="007E2B62" w:rsidP="00035D1F">
            <w:pPr>
              <w:pStyle w:val="a3"/>
              <w:ind w:right="457" w:firstLine="29"/>
              <w:jc w:val="right"/>
              <w:rPr>
                <w:bdr w:val="none" w:sz="0" w:space="0" w:color="auto" w:frame="1"/>
              </w:rPr>
            </w:pPr>
            <w:r>
              <w:rPr>
                <w:bdr w:val="none" w:sz="0" w:space="0" w:color="auto" w:frame="1"/>
              </w:rPr>
              <w:t>72,16</w:t>
            </w:r>
          </w:p>
        </w:tc>
      </w:tr>
    </w:tbl>
    <w:p w14:paraId="1889EDEE" w14:textId="77777777" w:rsidR="00035D1F" w:rsidRDefault="00035D1F" w:rsidP="00035D1F">
      <w:pPr>
        <w:pStyle w:val="a3"/>
        <w:ind w:firstLine="708"/>
        <w:jc w:val="both"/>
        <w:rPr>
          <w:rFonts w:ascii="Times New Roman" w:hAnsi="Times New Roman" w:cs="Times New Roman"/>
          <w:bdr w:val="none" w:sz="0" w:space="0" w:color="auto" w:frame="1"/>
          <w:lang w:eastAsia="ru-RU"/>
        </w:rPr>
      </w:pPr>
    </w:p>
    <w:p w14:paraId="2EE631E5" w14:textId="2AF89A53" w:rsidR="002F1907" w:rsidRPr="003D77F2" w:rsidRDefault="003B276A" w:rsidP="00850A6C">
      <w:pPr>
        <w:pStyle w:val="a3"/>
        <w:jc w:val="both"/>
        <w:rPr>
          <w:rFonts w:ascii="Times New Roman" w:hAnsi="Times New Roman" w:cs="Times New Roman"/>
          <w:szCs w:val="24"/>
          <w:bdr w:val="none" w:sz="0" w:space="0" w:color="auto" w:frame="1"/>
          <w:lang w:eastAsia="ru-RU"/>
        </w:rPr>
      </w:pPr>
      <w:r w:rsidRPr="003D77F2">
        <w:rPr>
          <w:rFonts w:ascii="Times New Roman" w:hAnsi="Times New Roman" w:cs="Times New Roman"/>
          <w:szCs w:val="24"/>
          <w:bdr w:val="none" w:sz="0" w:space="0" w:color="auto" w:frame="1"/>
          <w:lang w:eastAsia="ru-RU"/>
        </w:rPr>
        <w:lastRenderedPageBreak/>
        <w:tab/>
        <w:t xml:space="preserve">Примітки. За результатами розгляду структури тарифу </w:t>
      </w:r>
      <w:r w:rsidR="00850A6C" w:rsidRPr="003D77F2">
        <w:rPr>
          <w:rFonts w:ascii="Times New Roman" w:hAnsi="Times New Roman" w:cs="Times New Roman"/>
          <w:szCs w:val="24"/>
          <w:bdr w:val="none" w:sz="0" w:space="0" w:color="auto" w:frame="1"/>
          <w:lang w:eastAsia="ru-RU"/>
        </w:rPr>
        <w:t xml:space="preserve">уповноваженим органом місцевого самоврядування </w:t>
      </w:r>
      <w:r w:rsidR="00035D1F" w:rsidRPr="003D77F2">
        <w:rPr>
          <w:rFonts w:ascii="Times New Roman" w:hAnsi="Times New Roman" w:cs="Times New Roman"/>
          <w:szCs w:val="24"/>
          <w:bdr w:val="none" w:sz="0" w:space="0" w:color="auto" w:frame="1"/>
          <w:lang w:eastAsia="ru-RU"/>
        </w:rPr>
        <w:t xml:space="preserve">розмір планового тарифу </w:t>
      </w:r>
      <w:r w:rsidRPr="003D77F2">
        <w:rPr>
          <w:rFonts w:ascii="Times New Roman" w:hAnsi="Times New Roman" w:cs="Times New Roman"/>
          <w:szCs w:val="24"/>
          <w:bdr w:val="none" w:sz="0" w:space="0" w:color="auto" w:frame="1"/>
          <w:lang w:eastAsia="ru-RU"/>
        </w:rPr>
        <w:t xml:space="preserve">може бути </w:t>
      </w:r>
      <w:r w:rsidR="00035D1F" w:rsidRPr="003D77F2">
        <w:rPr>
          <w:rFonts w:ascii="Times New Roman" w:hAnsi="Times New Roman" w:cs="Times New Roman"/>
          <w:szCs w:val="24"/>
          <w:bdr w:val="none" w:sz="0" w:space="0" w:color="auto" w:frame="1"/>
          <w:lang w:eastAsia="ru-RU"/>
        </w:rPr>
        <w:t>змінено (</w:t>
      </w:r>
      <w:r w:rsidRPr="003D77F2">
        <w:rPr>
          <w:rFonts w:ascii="Times New Roman" w:hAnsi="Times New Roman" w:cs="Times New Roman"/>
          <w:szCs w:val="24"/>
          <w:bdr w:val="none" w:sz="0" w:space="0" w:color="auto" w:frame="1"/>
          <w:lang w:eastAsia="ru-RU"/>
        </w:rPr>
        <w:t>зменшен</w:t>
      </w:r>
      <w:r w:rsidR="00035D1F" w:rsidRPr="003D77F2">
        <w:rPr>
          <w:rFonts w:ascii="Times New Roman" w:hAnsi="Times New Roman" w:cs="Times New Roman"/>
          <w:szCs w:val="24"/>
          <w:bdr w:val="none" w:sz="0" w:space="0" w:color="auto" w:frame="1"/>
          <w:lang w:eastAsia="ru-RU"/>
        </w:rPr>
        <w:t>о)</w:t>
      </w:r>
      <w:r w:rsidRPr="003D77F2">
        <w:rPr>
          <w:rFonts w:ascii="Times New Roman" w:hAnsi="Times New Roman" w:cs="Times New Roman"/>
          <w:szCs w:val="24"/>
          <w:bdr w:val="none" w:sz="0" w:space="0" w:color="auto" w:frame="1"/>
          <w:lang w:eastAsia="ru-RU"/>
        </w:rPr>
        <w:t>.</w:t>
      </w:r>
    </w:p>
    <w:p w14:paraId="5014EDB1" w14:textId="77777777" w:rsidR="003B276A" w:rsidRDefault="003B276A" w:rsidP="00721A29">
      <w:pPr>
        <w:pStyle w:val="a3"/>
        <w:ind w:firstLine="708"/>
        <w:jc w:val="both"/>
        <w:rPr>
          <w:rFonts w:ascii="Times New Roman" w:hAnsi="Times New Roman" w:cs="Times New Roman"/>
          <w:bdr w:val="none" w:sz="0" w:space="0" w:color="auto" w:frame="1"/>
          <w:lang w:eastAsia="ru-RU"/>
        </w:rPr>
      </w:pPr>
    </w:p>
    <w:p w14:paraId="13F2F821" w14:textId="0BE663FF" w:rsidR="00930939" w:rsidRDefault="00930939" w:rsidP="00930939">
      <w:pPr>
        <w:tabs>
          <w:tab w:val="left" w:pos="459"/>
        </w:tabs>
        <w:spacing w:after="0" w:line="240" w:lineRule="auto"/>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ab/>
      </w:r>
      <w:r>
        <w:rPr>
          <w:rFonts w:ascii="Times New Roman" w:hAnsi="Times New Roman" w:cs="Times New Roman"/>
          <w:bdr w:val="none" w:sz="0" w:space="0" w:color="auto" w:frame="1"/>
          <w:lang w:eastAsia="ru-RU"/>
        </w:rPr>
        <w:tab/>
        <w:t xml:space="preserve">Враховуючи розмір </w:t>
      </w:r>
      <w:r>
        <w:rPr>
          <w:rFonts w:ascii="Times New Roman" w:hAnsi="Times New Roman" w:cs="Times New Roman"/>
          <w:bdr w:val="none" w:sz="0" w:space="0" w:color="auto" w:frame="1"/>
          <w:lang w:eastAsia="ru-RU"/>
        </w:rPr>
        <w:t>нов</w:t>
      </w:r>
      <w:r>
        <w:rPr>
          <w:rFonts w:ascii="Times New Roman" w:hAnsi="Times New Roman" w:cs="Times New Roman"/>
          <w:bdr w:val="none" w:sz="0" w:space="0" w:color="auto" w:frame="1"/>
          <w:lang w:eastAsia="ru-RU"/>
        </w:rPr>
        <w:t>их</w:t>
      </w:r>
      <w:r>
        <w:rPr>
          <w:rFonts w:ascii="Times New Roman" w:hAnsi="Times New Roman" w:cs="Times New Roman"/>
          <w:bdr w:val="none" w:sz="0" w:space="0" w:color="auto" w:frame="1"/>
          <w:lang w:eastAsia="ru-RU"/>
        </w:rPr>
        <w:t xml:space="preserve"> норм </w:t>
      </w:r>
      <w:r w:rsidRPr="00C04975">
        <w:rPr>
          <w:rFonts w:ascii="Times New Roman" w:hAnsi="Times New Roman" w:cs="Times New Roman"/>
          <w:bdr w:val="none" w:sz="0" w:space="0" w:color="auto" w:frame="1"/>
          <w:lang w:eastAsia="ru-RU"/>
        </w:rPr>
        <w:t>надання послуг з управління побутовими відходами у місті Черкаси</w:t>
      </w:r>
      <w:r>
        <w:rPr>
          <w:rFonts w:ascii="Times New Roman" w:hAnsi="Times New Roman" w:cs="Times New Roman"/>
          <w:bdr w:val="none" w:sz="0" w:space="0" w:color="auto" w:frame="1"/>
          <w:lang w:eastAsia="ru-RU"/>
        </w:rPr>
        <w:t xml:space="preserve"> </w:t>
      </w:r>
      <w:r>
        <w:rPr>
          <w:rFonts w:ascii="Times New Roman" w:hAnsi="Times New Roman" w:cs="Times New Roman"/>
          <w:bdr w:val="none" w:sz="0" w:space="0" w:color="auto" w:frame="1"/>
          <w:lang w:eastAsia="ru-RU"/>
        </w:rPr>
        <w:t>та плановий тариф на послуги з управління побутовими відходами, плата для мешканців міста Черкаси може складати:</w:t>
      </w:r>
    </w:p>
    <w:p w14:paraId="425FC2CF" w14:textId="05C4FA7A" w:rsidR="00930939" w:rsidRPr="00930939" w:rsidRDefault="00930939" w:rsidP="00930939">
      <w:pPr>
        <w:pStyle w:val="a4"/>
        <w:numPr>
          <w:ilvl w:val="0"/>
          <w:numId w:val="11"/>
        </w:numPr>
        <w:tabs>
          <w:tab w:val="left" w:pos="459"/>
        </w:tabs>
        <w:spacing w:after="0" w:line="240" w:lineRule="auto"/>
        <w:jc w:val="both"/>
        <w:rPr>
          <w:rFonts w:ascii="Times New Roman" w:hAnsi="Times New Roman" w:cs="Times New Roman"/>
          <w:bdr w:val="none" w:sz="0" w:space="0" w:color="auto" w:frame="1"/>
          <w:lang w:eastAsia="ru-RU"/>
        </w:rPr>
      </w:pPr>
      <w:r w:rsidRPr="00930939">
        <w:rPr>
          <w:rFonts w:ascii="Times New Roman" w:hAnsi="Times New Roman" w:cs="Times New Roman"/>
          <w:bdr w:val="none" w:sz="0" w:space="0" w:color="auto" w:frame="1"/>
          <w:lang w:eastAsia="ru-RU"/>
        </w:rPr>
        <w:t>Багатоповерхові будинки – 69,39 грн./міс. з ПДВ;</w:t>
      </w:r>
    </w:p>
    <w:p w14:paraId="2557BF4E" w14:textId="70C9C494" w:rsidR="00930939" w:rsidRPr="00930939" w:rsidRDefault="00930939" w:rsidP="00930939">
      <w:pPr>
        <w:pStyle w:val="a4"/>
        <w:numPr>
          <w:ilvl w:val="0"/>
          <w:numId w:val="11"/>
        </w:numPr>
        <w:tabs>
          <w:tab w:val="left" w:pos="459"/>
        </w:tabs>
        <w:spacing w:after="0" w:line="240" w:lineRule="auto"/>
        <w:jc w:val="both"/>
        <w:rPr>
          <w:rFonts w:ascii="Times New Roman" w:hAnsi="Times New Roman" w:cs="Times New Roman"/>
          <w:bdr w:val="none" w:sz="0" w:space="0" w:color="auto" w:frame="1"/>
          <w:lang w:eastAsia="ru-RU"/>
        </w:rPr>
      </w:pPr>
      <w:r w:rsidRPr="00930939">
        <w:rPr>
          <w:rFonts w:ascii="Times New Roman" w:hAnsi="Times New Roman" w:cs="Times New Roman"/>
          <w:bdr w:val="none" w:sz="0" w:space="0" w:color="auto" w:frame="1"/>
          <w:lang w:eastAsia="ru-RU"/>
        </w:rPr>
        <w:t>Одноквартирні будинки – 87,07 грн./міс. з ПДВ.</w:t>
      </w:r>
    </w:p>
    <w:p w14:paraId="210FCEA1" w14:textId="6B25B897" w:rsidR="00930939" w:rsidRDefault="00930939" w:rsidP="00721A29">
      <w:pPr>
        <w:pStyle w:val="a3"/>
        <w:ind w:firstLine="708"/>
        <w:jc w:val="both"/>
        <w:rPr>
          <w:rFonts w:ascii="Times New Roman" w:hAnsi="Times New Roman" w:cs="Times New Roman"/>
          <w:bdr w:val="none" w:sz="0" w:space="0" w:color="auto" w:frame="1"/>
          <w:lang w:eastAsia="ru-RU"/>
        </w:rPr>
      </w:pPr>
    </w:p>
    <w:p w14:paraId="4DEF6E6D" w14:textId="3CBA7F20" w:rsidR="002F1907" w:rsidRPr="00293B70" w:rsidRDefault="00357E3E" w:rsidP="00721A29">
      <w:pPr>
        <w:pStyle w:val="a3"/>
        <w:ind w:firstLine="708"/>
        <w:jc w:val="both"/>
        <w:rPr>
          <w:rFonts w:ascii="Times New Roman" w:hAnsi="Times New Roman" w:cs="Times New Roman"/>
          <w:bdr w:val="none" w:sz="0" w:space="0" w:color="auto" w:frame="1"/>
          <w:lang w:eastAsia="ru-RU"/>
        </w:rPr>
      </w:pPr>
      <w:r w:rsidRPr="00357E3E">
        <w:rPr>
          <w:rFonts w:ascii="Times New Roman" w:hAnsi="Times New Roman" w:cs="Times New Roman"/>
          <w:bdr w:val="none" w:sz="0" w:space="0" w:color="auto" w:frame="1"/>
          <w:lang w:eastAsia="ru-RU"/>
        </w:rPr>
        <w:t xml:space="preserve">Строк, протягом якого приймаються зауваження та пропозиції </w:t>
      </w:r>
      <w:r w:rsidR="00CB1C1E">
        <w:rPr>
          <w:rFonts w:ascii="Times New Roman" w:hAnsi="Times New Roman" w:cs="Times New Roman"/>
          <w:bdr w:val="none" w:sz="0" w:space="0" w:color="auto" w:frame="1"/>
          <w:lang w:eastAsia="ru-RU"/>
        </w:rPr>
        <w:t xml:space="preserve">до планового тарифу </w:t>
      </w:r>
      <w:r w:rsidRPr="00357E3E">
        <w:rPr>
          <w:rFonts w:ascii="Times New Roman" w:hAnsi="Times New Roman" w:cs="Times New Roman"/>
          <w:bdr w:val="none" w:sz="0" w:space="0" w:color="auto" w:frame="1"/>
          <w:lang w:eastAsia="ru-RU"/>
        </w:rPr>
        <w:t xml:space="preserve">від фізичних і юридичних осіб, їх об’єднань, становить 7 календарних днів з дня оприлюднення цього повідомлення (до </w:t>
      </w:r>
      <w:r w:rsidR="00930939">
        <w:rPr>
          <w:rFonts w:ascii="Times New Roman" w:hAnsi="Times New Roman" w:cs="Times New Roman"/>
          <w:bdr w:val="none" w:sz="0" w:space="0" w:color="auto" w:frame="1"/>
          <w:lang w:eastAsia="ru-RU"/>
        </w:rPr>
        <w:t>26</w:t>
      </w:r>
      <w:r w:rsidRPr="00357E3E">
        <w:rPr>
          <w:rFonts w:ascii="Times New Roman" w:hAnsi="Times New Roman" w:cs="Times New Roman"/>
          <w:bdr w:val="none" w:sz="0" w:space="0" w:color="auto" w:frame="1"/>
          <w:lang w:eastAsia="ru-RU"/>
        </w:rPr>
        <w:t>.03.2026 року включно). Зауваження та пропозиції приймаються поштою за адресою: 18000, м. Черкаси, вул. Івана Мазепи, 117, або на електронну адресу: chistota_ck@ukr.net</w:t>
      </w:r>
      <w:r>
        <w:rPr>
          <w:rFonts w:ascii="Times New Roman" w:hAnsi="Times New Roman" w:cs="Times New Roman"/>
          <w:bdr w:val="none" w:sz="0" w:space="0" w:color="auto" w:frame="1"/>
          <w:lang w:eastAsia="ru-RU"/>
        </w:rPr>
        <w:t xml:space="preserve"> з вказанням теми листа «ЗАУВАЖЕННЯ ТА ПРОПОЗИЦІЇ ЩОДО ТАРИФУ»</w:t>
      </w:r>
      <w:r w:rsidR="00293B70">
        <w:rPr>
          <w:rFonts w:ascii="Times New Roman" w:hAnsi="Times New Roman" w:cs="Times New Roman"/>
          <w:bdr w:val="none" w:sz="0" w:space="0" w:color="auto" w:frame="1"/>
          <w:lang w:eastAsia="ru-RU"/>
        </w:rPr>
        <w:t>.</w:t>
      </w:r>
    </w:p>
    <w:p w14:paraId="756C1E3E" w14:textId="77777777" w:rsidR="00721A29" w:rsidRDefault="00721A29"/>
    <w:p w14:paraId="2D1F7B73" w14:textId="77777777" w:rsidR="00CB1C1E" w:rsidRPr="00F633DE" w:rsidRDefault="00CB1C1E"/>
    <w:p w14:paraId="4FD117C6" w14:textId="77777777" w:rsidR="00272396" w:rsidRPr="00293B70" w:rsidRDefault="00721A29" w:rsidP="00721A29">
      <w:pPr>
        <w:spacing w:after="0" w:line="240" w:lineRule="auto"/>
        <w:rPr>
          <w:rFonts w:ascii="Times New Roman" w:hAnsi="Times New Roman" w:cs="Times New Roman"/>
          <w:b/>
          <w:bCs/>
          <w:szCs w:val="24"/>
          <w:bdr w:val="none" w:sz="0" w:space="0" w:color="auto" w:frame="1"/>
          <w:lang w:eastAsia="ru-RU"/>
        </w:rPr>
      </w:pPr>
      <w:r w:rsidRPr="00293B70">
        <w:rPr>
          <w:rFonts w:ascii="Times New Roman" w:hAnsi="Times New Roman" w:cs="Times New Roman"/>
          <w:b/>
          <w:bCs/>
          <w:szCs w:val="24"/>
          <w:bdr w:val="none" w:sz="0" w:space="0" w:color="auto" w:frame="1"/>
          <w:lang w:eastAsia="ru-RU"/>
        </w:rPr>
        <w:t>З повагою,</w:t>
      </w:r>
    </w:p>
    <w:p w14:paraId="2389EC76" w14:textId="7224B35B" w:rsidR="00721A29" w:rsidRPr="00293B70" w:rsidRDefault="001F3473" w:rsidP="00721A29">
      <w:pPr>
        <w:pStyle w:val="a3"/>
        <w:rPr>
          <w:rFonts w:ascii="Times New Roman" w:hAnsi="Times New Roman" w:cs="Times New Roman"/>
          <w:b/>
          <w:bCs/>
        </w:rPr>
      </w:pPr>
      <w:r w:rsidRPr="00293B70">
        <w:rPr>
          <w:rFonts w:ascii="Times New Roman" w:hAnsi="Times New Roman" w:cs="Times New Roman"/>
          <w:b/>
          <w:bCs/>
          <w:szCs w:val="24"/>
          <w:bdr w:val="none" w:sz="0" w:space="0" w:color="auto" w:frame="1"/>
          <w:lang w:eastAsia="ru-RU"/>
        </w:rPr>
        <w:t>Д</w:t>
      </w:r>
      <w:r w:rsidR="00721A29" w:rsidRPr="00293B70">
        <w:rPr>
          <w:rFonts w:ascii="Times New Roman" w:hAnsi="Times New Roman" w:cs="Times New Roman"/>
          <w:b/>
          <w:bCs/>
          <w:szCs w:val="24"/>
          <w:bdr w:val="none" w:sz="0" w:space="0" w:color="auto" w:frame="1"/>
          <w:lang w:eastAsia="ru-RU"/>
        </w:rPr>
        <w:t>иректор КП «</w:t>
      </w:r>
      <w:r w:rsidRPr="00293B70">
        <w:rPr>
          <w:rFonts w:ascii="Times New Roman" w:hAnsi="Times New Roman" w:cs="Times New Roman"/>
          <w:b/>
          <w:bCs/>
          <w:szCs w:val="24"/>
          <w:bdr w:val="none" w:sz="0" w:space="0" w:color="auto" w:frame="1"/>
          <w:lang w:eastAsia="ru-RU"/>
        </w:rPr>
        <w:t>Черкаська служба чистоти</w:t>
      </w:r>
      <w:r w:rsidR="00721A29" w:rsidRPr="00293B70">
        <w:rPr>
          <w:rFonts w:ascii="Times New Roman" w:hAnsi="Times New Roman" w:cs="Times New Roman"/>
          <w:b/>
          <w:bCs/>
          <w:szCs w:val="24"/>
          <w:bdr w:val="none" w:sz="0" w:space="0" w:color="auto" w:frame="1"/>
          <w:lang w:eastAsia="ru-RU"/>
        </w:rPr>
        <w:t>»</w:t>
      </w:r>
      <w:r w:rsidRPr="00293B70">
        <w:rPr>
          <w:rFonts w:ascii="Times New Roman" w:hAnsi="Times New Roman" w:cs="Times New Roman"/>
          <w:b/>
          <w:bCs/>
          <w:szCs w:val="24"/>
          <w:bdr w:val="none" w:sz="0" w:space="0" w:color="auto" w:frame="1"/>
          <w:lang w:eastAsia="ru-RU"/>
        </w:rPr>
        <w:tab/>
      </w:r>
      <w:r w:rsidR="00721A29" w:rsidRPr="00293B70">
        <w:rPr>
          <w:rFonts w:ascii="Times New Roman" w:hAnsi="Times New Roman" w:cs="Times New Roman"/>
          <w:b/>
          <w:bCs/>
          <w:szCs w:val="24"/>
          <w:bdr w:val="none" w:sz="0" w:space="0" w:color="auto" w:frame="1"/>
          <w:lang w:eastAsia="ru-RU"/>
        </w:rPr>
        <w:tab/>
      </w:r>
      <w:r w:rsidR="00721A29" w:rsidRPr="00293B70">
        <w:rPr>
          <w:rFonts w:ascii="Times New Roman" w:hAnsi="Times New Roman" w:cs="Times New Roman"/>
          <w:b/>
          <w:bCs/>
          <w:szCs w:val="24"/>
          <w:bdr w:val="none" w:sz="0" w:space="0" w:color="auto" w:frame="1"/>
          <w:lang w:eastAsia="ru-RU"/>
        </w:rPr>
        <w:tab/>
      </w:r>
      <w:r w:rsidR="00970919" w:rsidRPr="00293B70">
        <w:rPr>
          <w:rFonts w:ascii="Times New Roman" w:hAnsi="Times New Roman" w:cs="Times New Roman"/>
          <w:b/>
          <w:bCs/>
          <w:szCs w:val="24"/>
          <w:bdr w:val="none" w:sz="0" w:space="0" w:color="auto" w:frame="1"/>
          <w:lang w:eastAsia="ru-RU"/>
        </w:rPr>
        <w:tab/>
      </w:r>
      <w:r w:rsidRPr="00293B70">
        <w:rPr>
          <w:rFonts w:ascii="Times New Roman" w:hAnsi="Times New Roman" w:cs="Times New Roman"/>
          <w:b/>
          <w:bCs/>
          <w:szCs w:val="24"/>
          <w:bdr w:val="none" w:sz="0" w:space="0" w:color="auto" w:frame="1"/>
          <w:lang w:eastAsia="ru-RU"/>
        </w:rPr>
        <w:t>Ігор</w:t>
      </w:r>
      <w:r w:rsidR="00970919" w:rsidRPr="00293B70">
        <w:rPr>
          <w:rFonts w:ascii="Times New Roman" w:hAnsi="Times New Roman" w:cs="Times New Roman"/>
          <w:b/>
          <w:bCs/>
          <w:szCs w:val="24"/>
          <w:bdr w:val="none" w:sz="0" w:space="0" w:color="auto" w:frame="1"/>
          <w:lang w:eastAsia="ru-RU"/>
        </w:rPr>
        <w:t xml:space="preserve"> </w:t>
      </w:r>
      <w:r w:rsidRPr="00293B70">
        <w:rPr>
          <w:rFonts w:ascii="Times New Roman" w:hAnsi="Times New Roman" w:cs="Times New Roman"/>
          <w:b/>
          <w:bCs/>
          <w:szCs w:val="24"/>
          <w:bdr w:val="none" w:sz="0" w:space="0" w:color="auto" w:frame="1"/>
          <w:lang w:eastAsia="ru-RU"/>
        </w:rPr>
        <w:t>СЛИНЬКО</w:t>
      </w:r>
    </w:p>
    <w:p w14:paraId="7D41230F" w14:textId="77777777" w:rsidR="00721A29" w:rsidRPr="00B813ED" w:rsidRDefault="00721A29"/>
    <w:sectPr w:rsidR="00721A29" w:rsidRPr="00B813ED" w:rsidSect="00930939">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45727"/>
    <w:multiLevelType w:val="hybridMultilevel"/>
    <w:tmpl w:val="88E2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F05BD2"/>
    <w:multiLevelType w:val="multilevel"/>
    <w:tmpl w:val="9BA8E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75420E"/>
    <w:multiLevelType w:val="hybridMultilevel"/>
    <w:tmpl w:val="BA7CD1FC"/>
    <w:lvl w:ilvl="0" w:tplc="04190001">
      <w:start w:val="1"/>
      <w:numFmt w:val="bullet"/>
      <w:lvlText w:val=""/>
      <w:lvlJc w:val="left"/>
      <w:pPr>
        <w:ind w:left="780" w:hanging="360"/>
      </w:pPr>
      <w:rPr>
        <w:rFonts w:ascii="Symbol" w:hAnsi="Symbol" w:hint="default"/>
      </w:rPr>
    </w:lvl>
    <w:lvl w:ilvl="1" w:tplc="04190001">
      <w:start w:val="1"/>
      <w:numFmt w:val="bullet"/>
      <w:lvlText w:val=""/>
      <w:lvlJc w:val="left"/>
      <w:pPr>
        <w:ind w:left="1500" w:hanging="360"/>
      </w:pPr>
      <w:rPr>
        <w:rFonts w:ascii="Symbol" w:hAnsi="Symbol"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3BE74306"/>
    <w:multiLevelType w:val="multilevel"/>
    <w:tmpl w:val="12DA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105D5"/>
    <w:multiLevelType w:val="hybridMultilevel"/>
    <w:tmpl w:val="692C5668"/>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4AE91D8C"/>
    <w:multiLevelType w:val="hybridMultilevel"/>
    <w:tmpl w:val="FEAA7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D60F63"/>
    <w:multiLevelType w:val="hybridMultilevel"/>
    <w:tmpl w:val="FBD0F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DB6435"/>
    <w:multiLevelType w:val="hybridMultilevel"/>
    <w:tmpl w:val="717C3C64"/>
    <w:lvl w:ilvl="0" w:tplc="C870E6A6">
      <w:start w:val="2"/>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 w15:restartNumberingAfterBreak="0">
    <w:nsid w:val="766E35C5"/>
    <w:multiLevelType w:val="hybridMultilevel"/>
    <w:tmpl w:val="15BE5FF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7CFC30FC"/>
    <w:multiLevelType w:val="hybridMultilevel"/>
    <w:tmpl w:val="E6668AA2"/>
    <w:lvl w:ilvl="0" w:tplc="66D8EFA4">
      <w:start w:val="20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2463A5"/>
    <w:multiLevelType w:val="hybridMultilevel"/>
    <w:tmpl w:val="1C763E90"/>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16cid:durableId="1238632409">
    <w:abstractNumId w:val="10"/>
  </w:num>
  <w:num w:numId="2" w16cid:durableId="1461996529">
    <w:abstractNumId w:val="9"/>
  </w:num>
  <w:num w:numId="3" w16cid:durableId="1189223757">
    <w:abstractNumId w:val="7"/>
  </w:num>
  <w:num w:numId="4" w16cid:durableId="1849445693">
    <w:abstractNumId w:val="0"/>
  </w:num>
  <w:num w:numId="5" w16cid:durableId="832455776">
    <w:abstractNumId w:val="6"/>
  </w:num>
  <w:num w:numId="6" w16cid:durableId="132020710">
    <w:abstractNumId w:val="2"/>
  </w:num>
  <w:num w:numId="7" w16cid:durableId="187498739">
    <w:abstractNumId w:val="5"/>
  </w:num>
  <w:num w:numId="8" w16cid:durableId="1765540053">
    <w:abstractNumId w:val="1"/>
  </w:num>
  <w:num w:numId="9" w16cid:durableId="1401517863">
    <w:abstractNumId w:val="8"/>
  </w:num>
  <w:num w:numId="10" w16cid:durableId="1421634721">
    <w:abstractNumId w:val="3"/>
  </w:num>
  <w:num w:numId="11" w16cid:durableId="1496915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ED"/>
    <w:rsid w:val="00035D1F"/>
    <w:rsid w:val="000751CE"/>
    <w:rsid w:val="00081F58"/>
    <w:rsid w:val="00091494"/>
    <w:rsid w:val="000E3AAD"/>
    <w:rsid w:val="0016463B"/>
    <w:rsid w:val="00174988"/>
    <w:rsid w:val="001A6E13"/>
    <w:rsid w:val="001B0F42"/>
    <w:rsid w:val="001B2E2B"/>
    <w:rsid w:val="001D4BF1"/>
    <w:rsid w:val="001E024D"/>
    <w:rsid w:val="001F3473"/>
    <w:rsid w:val="00226475"/>
    <w:rsid w:val="00227C59"/>
    <w:rsid w:val="0023161E"/>
    <w:rsid w:val="0025652F"/>
    <w:rsid w:val="0026682C"/>
    <w:rsid w:val="00272396"/>
    <w:rsid w:val="00293B70"/>
    <w:rsid w:val="002B42A0"/>
    <w:rsid w:val="002D7FFE"/>
    <w:rsid w:val="002F1907"/>
    <w:rsid w:val="00301A1F"/>
    <w:rsid w:val="0031704D"/>
    <w:rsid w:val="00321E71"/>
    <w:rsid w:val="00335846"/>
    <w:rsid w:val="00354CDD"/>
    <w:rsid w:val="00357E3E"/>
    <w:rsid w:val="003636B0"/>
    <w:rsid w:val="0037440F"/>
    <w:rsid w:val="003B276A"/>
    <w:rsid w:val="003C2EF2"/>
    <w:rsid w:val="003D13B7"/>
    <w:rsid w:val="003D77F2"/>
    <w:rsid w:val="003F0CE6"/>
    <w:rsid w:val="0041149F"/>
    <w:rsid w:val="0041384D"/>
    <w:rsid w:val="00446923"/>
    <w:rsid w:val="0048621D"/>
    <w:rsid w:val="004926AB"/>
    <w:rsid w:val="004B264E"/>
    <w:rsid w:val="004D1FCC"/>
    <w:rsid w:val="004F2FEA"/>
    <w:rsid w:val="004F6882"/>
    <w:rsid w:val="00542B79"/>
    <w:rsid w:val="005561DE"/>
    <w:rsid w:val="00561A54"/>
    <w:rsid w:val="00561AEC"/>
    <w:rsid w:val="005639F5"/>
    <w:rsid w:val="00565886"/>
    <w:rsid w:val="00575037"/>
    <w:rsid w:val="00610BA7"/>
    <w:rsid w:val="006119DE"/>
    <w:rsid w:val="00615D2A"/>
    <w:rsid w:val="006459CA"/>
    <w:rsid w:val="006512DC"/>
    <w:rsid w:val="00683060"/>
    <w:rsid w:val="0068647B"/>
    <w:rsid w:val="006A3FDD"/>
    <w:rsid w:val="006F3961"/>
    <w:rsid w:val="0071480F"/>
    <w:rsid w:val="00721A29"/>
    <w:rsid w:val="00731516"/>
    <w:rsid w:val="007568B6"/>
    <w:rsid w:val="00772C40"/>
    <w:rsid w:val="007909D8"/>
    <w:rsid w:val="007E2B62"/>
    <w:rsid w:val="007E5A4B"/>
    <w:rsid w:val="007F6BCB"/>
    <w:rsid w:val="008172AD"/>
    <w:rsid w:val="00850A6C"/>
    <w:rsid w:val="0085395E"/>
    <w:rsid w:val="008B3E5D"/>
    <w:rsid w:val="008C6A7D"/>
    <w:rsid w:val="00915F22"/>
    <w:rsid w:val="00930939"/>
    <w:rsid w:val="00967F4B"/>
    <w:rsid w:val="00970919"/>
    <w:rsid w:val="00976C40"/>
    <w:rsid w:val="0097786D"/>
    <w:rsid w:val="00990C2D"/>
    <w:rsid w:val="009C13C5"/>
    <w:rsid w:val="009C14B2"/>
    <w:rsid w:val="009D697F"/>
    <w:rsid w:val="00A112D7"/>
    <w:rsid w:val="00A562DF"/>
    <w:rsid w:val="00AC1AB8"/>
    <w:rsid w:val="00B2643B"/>
    <w:rsid w:val="00B813ED"/>
    <w:rsid w:val="00BA1D74"/>
    <w:rsid w:val="00BC5428"/>
    <w:rsid w:val="00BD43B7"/>
    <w:rsid w:val="00BD5147"/>
    <w:rsid w:val="00C02233"/>
    <w:rsid w:val="00C04975"/>
    <w:rsid w:val="00C11F6B"/>
    <w:rsid w:val="00C37DE8"/>
    <w:rsid w:val="00C56826"/>
    <w:rsid w:val="00CB1C1E"/>
    <w:rsid w:val="00CB6F8F"/>
    <w:rsid w:val="00D57F2A"/>
    <w:rsid w:val="00D93746"/>
    <w:rsid w:val="00DD0EBD"/>
    <w:rsid w:val="00E22172"/>
    <w:rsid w:val="00E37B98"/>
    <w:rsid w:val="00E96998"/>
    <w:rsid w:val="00ED71A2"/>
    <w:rsid w:val="00F041BC"/>
    <w:rsid w:val="00F252CA"/>
    <w:rsid w:val="00F25357"/>
    <w:rsid w:val="00F4177A"/>
    <w:rsid w:val="00F43BD3"/>
    <w:rsid w:val="00F633DE"/>
    <w:rsid w:val="00F84C8E"/>
    <w:rsid w:val="00FA1BA4"/>
    <w:rsid w:val="00FA363F"/>
    <w:rsid w:val="00FA5459"/>
    <w:rsid w:val="00FD54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EE6AD"/>
  <w15:docId w15:val="{0DC1F4C1-EFA2-44FF-940D-FD527DF4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170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37B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13ED"/>
    <w:pPr>
      <w:spacing w:after="0" w:line="240" w:lineRule="auto"/>
    </w:pPr>
  </w:style>
  <w:style w:type="paragraph" w:styleId="a4">
    <w:name w:val="List Paragraph"/>
    <w:basedOn w:val="a"/>
    <w:uiPriority w:val="34"/>
    <w:qFormat/>
    <w:rsid w:val="00B813ED"/>
    <w:pPr>
      <w:ind w:left="720"/>
      <w:contextualSpacing/>
    </w:pPr>
  </w:style>
  <w:style w:type="table" w:styleId="a5">
    <w:name w:val="Table Grid"/>
    <w:basedOn w:val="a1"/>
    <w:rsid w:val="00B813ED"/>
    <w:pPr>
      <w:spacing w:after="0" w:line="240" w:lineRule="auto"/>
      <w:ind w:firstLine="1134"/>
      <w:jc w:val="both"/>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31704D"/>
    <w:rPr>
      <w:rFonts w:ascii="Times New Roman" w:eastAsia="Times New Roman" w:hAnsi="Times New Roman" w:cs="Times New Roman"/>
      <w:b/>
      <w:bCs/>
      <w:kern w:val="36"/>
      <w:sz w:val="48"/>
      <w:szCs w:val="48"/>
      <w:lang w:eastAsia="ru-RU"/>
    </w:rPr>
  </w:style>
  <w:style w:type="paragraph" w:styleId="a6">
    <w:name w:val="Normal (Web)"/>
    <w:basedOn w:val="a"/>
    <w:uiPriority w:val="99"/>
    <w:unhideWhenUsed/>
    <w:rsid w:val="00081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37B98"/>
    <w:rPr>
      <w:rFonts w:asciiTheme="majorHAnsi" w:eastAsiaTheme="majorEastAsia" w:hAnsiTheme="majorHAnsi" w:cstheme="majorBidi"/>
      <w:color w:val="243F60" w:themeColor="accent1" w:themeShade="7F"/>
      <w:sz w:val="24"/>
      <w:szCs w:val="24"/>
    </w:rPr>
  </w:style>
  <w:style w:type="character" w:styleId="a7">
    <w:name w:val="Hyperlink"/>
    <w:basedOn w:val="a0"/>
    <w:uiPriority w:val="99"/>
    <w:unhideWhenUsed/>
    <w:rsid w:val="00226475"/>
    <w:rPr>
      <w:color w:val="0000FF" w:themeColor="hyperlink"/>
      <w:u w:val="single"/>
    </w:rPr>
  </w:style>
  <w:style w:type="character" w:styleId="a8">
    <w:name w:val="Unresolved Mention"/>
    <w:basedOn w:val="a0"/>
    <w:uiPriority w:val="99"/>
    <w:semiHidden/>
    <w:unhideWhenUsed/>
    <w:rsid w:val="00226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9636">
      <w:bodyDiv w:val="1"/>
      <w:marLeft w:val="0"/>
      <w:marRight w:val="0"/>
      <w:marTop w:val="0"/>
      <w:marBottom w:val="0"/>
      <w:divBdr>
        <w:top w:val="none" w:sz="0" w:space="0" w:color="auto"/>
        <w:left w:val="none" w:sz="0" w:space="0" w:color="auto"/>
        <w:bottom w:val="none" w:sz="0" w:space="0" w:color="auto"/>
        <w:right w:val="none" w:sz="0" w:space="0" w:color="auto"/>
      </w:divBdr>
    </w:div>
    <w:div w:id="24441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dex.minfin.com.ua/ua/economy/index/inflatio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7966</Words>
  <Characters>4542</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Jenya</dc:creator>
  <cp:keywords/>
  <dc:description/>
  <cp:lastModifiedBy>Admin</cp:lastModifiedBy>
  <cp:revision>4</cp:revision>
  <cp:lastPrinted>2022-08-05T06:05:00Z</cp:lastPrinted>
  <dcterms:created xsi:type="dcterms:W3CDTF">2026-03-19T13:05:00Z</dcterms:created>
  <dcterms:modified xsi:type="dcterms:W3CDTF">2026-03-19T14:58:00Z</dcterms:modified>
</cp:coreProperties>
</file>